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AFA12" w14:textId="2F609B1F" w:rsidR="00CA25CD" w:rsidRPr="005E628D" w:rsidRDefault="00DB557A" w:rsidP="007F080B">
      <w:pPr>
        <w:jc w:val="center"/>
        <w:rPr>
          <w:b/>
          <w:bCs/>
          <w:sz w:val="52"/>
          <w:szCs w:val="52"/>
          <w:u w:val="single"/>
        </w:rPr>
      </w:pPr>
      <w:r>
        <w:rPr>
          <w:b/>
          <w:bCs/>
          <w:sz w:val="52"/>
          <w:szCs w:val="52"/>
          <w:u w:val="single"/>
        </w:rPr>
        <w:t xml:space="preserve">ESEMPI </w:t>
      </w:r>
      <w:r w:rsidR="00B37F06" w:rsidRPr="005E628D">
        <w:rPr>
          <w:b/>
          <w:bCs/>
          <w:sz w:val="52"/>
          <w:szCs w:val="52"/>
          <w:u w:val="single"/>
        </w:rPr>
        <w:t>GRAT</w:t>
      </w:r>
      <w:r>
        <w:rPr>
          <w:b/>
          <w:bCs/>
          <w:sz w:val="52"/>
          <w:szCs w:val="52"/>
          <w:u w:val="single"/>
        </w:rPr>
        <w:t>E</w:t>
      </w:r>
      <w:r w:rsidR="00B37F06" w:rsidRPr="005E628D">
        <w:rPr>
          <w:b/>
          <w:bCs/>
          <w:sz w:val="52"/>
          <w:szCs w:val="52"/>
          <w:u w:val="single"/>
        </w:rPr>
        <w:t xml:space="preserve"> BLINDAT</w:t>
      </w:r>
      <w:r>
        <w:rPr>
          <w:b/>
          <w:bCs/>
          <w:sz w:val="52"/>
          <w:szCs w:val="52"/>
          <w:u w:val="single"/>
        </w:rPr>
        <w:t>E</w:t>
      </w:r>
    </w:p>
    <w:p w14:paraId="6D2B90BC" w14:textId="2EE8EFEE" w:rsidR="00EE78D8" w:rsidRPr="005E628D" w:rsidRDefault="00586A3D" w:rsidP="00CA25CD">
      <w:pPr>
        <w:pStyle w:val="Nessunaspaziatura"/>
        <w:ind w:right="57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 w:rsidR="00DB557A">
        <w:rPr>
          <w:rFonts w:asciiTheme="minorHAnsi" w:hAnsiTheme="minorHAnsi"/>
          <w:b/>
          <w:sz w:val="24"/>
          <w:szCs w:val="24"/>
        </w:rPr>
        <w:t xml:space="preserve">     </w:t>
      </w:r>
      <w:r w:rsidR="00FD3B1C" w:rsidRPr="005E628D">
        <w:rPr>
          <w:rFonts w:asciiTheme="minorHAnsi" w:hAnsiTheme="minorHAnsi"/>
          <w:b/>
          <w:color w:val="auto"/>
          <w:sz w:val="24"/>
          <w:szCs w:val="24"/>
        </w:rPr>
        <w:t>GRUPP</w:t>
      </w:r>
      <w:r w:rsidR="00681A7E" w:rsidRPr="005E628D">
        <w:rPr>
          <w:rFonts w:asciiTheme="minorHAnsi" w:hAnsiTheme="minorHAnsi"/>
          <w:b/>
          <w:color w:val="auto"/>
          <w:sz w:val="24"/>
          <w:szCs w:val="24"/>
        </w:rPr>
        <w:t>O</w:t>
      </w:r>
      <w:r w:rsidR="00FD3B1C" w:rsidRPr="005E628D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95540A" w:rsidRPr="005E628D">
        <w:rPr>
          <w:rFonts w:asciiTheme="minorHAnsi" w:hAnsiTheme="minorHAnsi"/>
          <w:b/>
          <w:color w:val="auto"/>
          <w:sz w:val="24"/>
          <w:szCs w:val="24"/>
        </w:rPr>
        <w:t>VP</w:t>
      </w:r>
      <w:r w:rsidR="00FD3B1C" w:rsidRPr="005E628D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104872" w:rsidRPr="005E628D">
        <w:rPr>
          <w:rFonts w:asciiTheme="minorHAnsi" w:hAnsiTheme="minorHAnsi"/>
          <w:b/>
          <w:color w:val="auto"/>
          <w:sz w:val="24"/>
          <w:szCs w:val="24"/>
        </w:rPr>
        <w:t xml:space="preserve">fornitore </w:t>
      </w:r>
      <w:r w:rsidR="00FD3B1C" w:rsidRPr="005E628D">
        <w:rPr>
          <w:rFonts w:asciiTheme="minorHAnsi" w:hAnsiTheme="minorHAnsi"/>
          <w:b/>
          <w:color w:val="auto"/>
          <w:sz w:val="24"/>
          <w:szCs w:val="24"/>
        </w:rPr>
        <w:t>GRATE DI SICUREZZA</w:t>
      </w:r>
      <w:r w:rsidR="00104872" w:rsidRPr="005E628D">
        <w:rPr>
          <w:rFonts w:asciiTheme="minorHAnsi" w:hAnsiTheme="minorHAnsi"/>
          <w:b/>
          <w:color w:val="auto"/>
          <w:sz w:val="24"/>
          <w:szCs w:val="24"/>
        </w:rPr>
        <w:t xml:space="preserve"> stila</w:t>
      </w:r>
    </w:p>
    <w:p w14:paraId="6054AC59" w14:textId="0D3492C0" w:rsidR="002B41F7" w:rsidRPr="005E628D" w:rsidRDefault="00FD7101" w:rsidP="00CA25CD">
      <w:pPr>
        <w:pStyle w:val="Nessunaspaziatura"/>
        <w:ind w:right="57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9436C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28D4C55" wp14:editId="2A98F3A5">
            <wp:simplePos x="0" y="0"/>
            <wp:positionH relativeFrom="column">
              <wp:posOffset>-565162</wp:posOffset>
            </wp:positionH>
            <wp:positionV relativeFrom="paragraph">
              <wp:posOffset>198515</wp:posOffset>
            </wp:positionV>
            <wp:extent cx="1561615" cy="1167319"/>
            <wp:effectExtent l="0" t="0" r="63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t="42133" r="71231" b="34415"/>
                    <a:stretch/>
                  </pic:blipFill>
                  <pic:spPr bwMode="auto">
                    <a:xfrm>
                      <a:off x="0" y="0"/>
                      <a:ext cx="1561615" cy="116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FA4389" w14:textId="3015FFA8" w:rsidR="00C200C7" w:rsidRPr="005E628D" w:rsidRDefault="00C200C7" w:rsidP="00C200C7">
      <w:pPr>
        <w:spacing w:after="0" w:line="240" w:lineRule="auto"/>
        <w:ind w:right="57"/>
        <w:rPr>
          <w:rFonts w:cstheme="minorHAnsi"/>
          <w:b/>
          <w:sz w:val="20"/>
          <w:szCs w:val="20"/>
          <w:u w:val="single"/>
        </w:rPr>
      </w:pPr>
      <w:r w:rsidRPr="005E628D">
        <w:rPr>
          <w:rFonts w:eastAsia="Calibri" w:cstheme="minorHAnsi"/>
          <w:b/>
          <w:color w:val="000000"/>
          <w:sz w:val="20"/>
          <w:szCs w:val="20"/>
          <w:u w:val="single"/>
          <w:lang w:eastAsia="it-IT"/>
        </w:rPr>
        <w:t>GRATA DI SICUREZZA</w:t>
      </w:r>
      <w:r w:rsidRPr="005E628D">
        <w:rPr>
          <w:rFonts w:cstheme="minorHAnsi"/>
          <w:b/>
          <w:sz w:val="20"/>
          <w:szCs w:val="20"/>
          <w:u w:val="single"/>
        </w:rPr>
        <w:t>:</w:t>
      </w:r>
    </w:p>
    <w:p w14:paraId="68FDB6BC" w14:textId="2CCAE869" w:rsidR="00C200C7" w:rsidRPr="005E628D" w:rsidRDefault="00C200C7" w:rsidP="00FD7101">
      <w:pPr>
        <w:pStyle w:val="Paragrafoelenco"/>
        <w:numPr>
          <w:ilvl w:val="0"/>
          <w:numId w:val="11"/>
        </w:numPr>
        <w:spacing w:after="0" w:line="240" w:lineRule="auto"/>
        <w:ind w:right="57"/>
        <w:jc w:val="both"/>
        <w:rPr>
          <w:rFonts w:cstheme="minorHAnsi"/>
          <w:bCs/>
          <w:sz w:val="20"/>
          <w:szCs w:val="20"/>
        </w:rPr>
      </w:pPr>
      <w:r w:rsidRPr="005E628D">
        <w:rPr>
          <w:rFonts w:cstheme="minorHAnsi"/>
          <w:bCs/>
          <w:sz w:val="20"/>
          <w:szCs w:val="20"/>
        </w:rPr>
        <w:t xml:space="preserve">A SNODO </w:t>
      </w:r>
      <w:r w:rsidRPr="005E628D">
        <w:rPr>
          <w:rFonts w:cstheme="minorHAnsi"/>
          <w:b/>
          <w:sz w:val="20"/>
          <w:szCs w:val="20"/>
        </w:rPr>
        <w:t>SINGOLO</w:t>
      </w:r>
      <w:r w:rsidRPr="005E628D">
        <w:rPr>
          <w:rFonts w:cstheme="minorHAnsi"/>
          <w:bCs/>
          <w:sz w:val="20"/>
          <w:szCs w:val="20"/>
        </w:rPr>
        <w:t xml:space="preserve"> (</w:t>
      </w:r>
      <w:r w:rsidR="00674DC2" w:rsidRPr="005E628D">
        <w:rPr>
          <w:rFonts w:cstheme="minorHAnsi"/>
          <w:bCs/>
          <w:sz w:val="20"/>
          <w:szCs w:val="20"/>
        </w:rPr>
        <w:t>apertura solo esterna a 90 gradi</w:t>
      </w:r>
      <w:r w:rsidRPr="005E628D">
        <w:rPr>
          <w:rFonts w:cstheme="minorHAnsi"/>
          <w:bCs/>
          <w:sz w:val="20"/>
          <w:szCs w:val="20"/>
        </w:rPr>
        <w:t xml:space="preserve">) / </w:t>
      </w:r>
      <w:r w:rsidRPr="005E628D">
        <w:rPr>
          <w:rFonts w:cstheme="minorHAnsi"/>
          <w:b/>
          <w:sz w:val="20"/>
          <w:szCs w:val="20"/>
        </w:rPr>
        <w:t>A DOPPIO SNODO</w:t>
      </w:r>
      <w:r w:rsidR="00674DC2" w:rsidRPr="005E628D">
        <w:rPr>
          <w:rFonts w:cstheme="minorHAnsi"/>
          <w:b/>
          <w:sz w:val="20"/>
          <w:szCs w:val="20"/>
        </w:rPr>
        <w:t xml:space="preserve"> (</w:t>
      </w:r>
      <w:r w:rsidR="00674DC2" w:rsidRPr="005E628D">
        <w:rPr>
          <w:rFonts w:cstheme="minorHAnsi"/>
          <w:color w:val="222222"/>
          <w:sz w:val="18"/>
          <w:szCs w:val="18"/>
          <w:shd w:val="clear" w:color="auto" w:fill="F9F9F9"/>
        </w:rPr>
        <w:t>permette l’apertura interna a 90° ed esterna a 180° per il superamento di eventuali impedimenti quali persiane)</w:t>
      </w:r>
    </w:p>
    <w:p w14:paraId="68582D93" w14:textId="49F15AC4" w:rsidR="00C200C7" w:rsidRPr="005E628D" w:rsidRDefault="00C200C7" w:rsidP="00FD7101">
      <w:pPr>
        <w:pStyle w:val="Paragrafoelenco"/>
        <w:numPr>
          <w:ilvl w:val="0"/>
          <w:numId w:val="11"/>
        </w:numPr>
        <w:spacing w:after="0" w:line="240" w:lineRule="auto"/>
        <w:ind w:right="57"/>
        <w:jc w:val="both"/>
        <w:rPr>
          <w:rFonts w:cstheme="minorHAnsi"/>
          <w:bCs/>
          <w:sz w:val="20"/>
          <w:szCs w:val="20"/>
        </w:rPr>
      </w:pPr>
      <w:r w:rsidRPr="005E628D">
        <w:rPr>
          <w:rFonts w:cstheme="minorHAnsi"/>
          <w:bCs/>
          <w:sz w:val="20"/>
          <w:szCs w:val="20"/>
        </w:rPr>
        <w:t>COLORE</w:t>
      </w:r>
      <w:r w:rsidR="00B95053" w:rsidRPr="005E628D">
        <w:rPr>
          <w:rFonts w:cstheme="minorHAnsi"/>
          <w:bCs/>
          <w:sz w:val="20"/>
          <w:szCs w:val="20"/>
        </w:rPr>
        <w:t xml:space="preserve"> DI </w:t>
      </w:r>
      <w:proofErr w:type="gramStart"/>
      <w:r w:rsidR="00B95053" w:rsidRPr="005E628D">
        <w:rPr>
          <w:rFonts w:cstheme="minorHAnsi"/>
          <w:bCs/>
          <w:sz w:val="20"/>
          <w:szCs w:val="20"/>
        </w:rPr>
        <w:t xml:space="preserve">SERIE </w:t>
      </w:r>
      <w:r w:rsidRPr="005E628D">
        <w:rPr>
          <w:rFonts w:cstheme="minorHAnsi"/>
          <w:bCs/>
          <w:sz w:val="20"/>
          <w:szCs w:val="20"/>
        </w:rPr>
        <w:t xml:space="preserve"> </w:t>
      </w:r>
      <w:r w:rsidR="00B95053" w:rsidRPr="005E628D">
        <w:rPr>
          <w:rFonts w:cstheme="minorHAnsi"/>
          <w:color w:val="222222"/>
          <w:sz w:val="18"/>
          <w:szCs w:val="18"/>
          <w:shd w:val="clear" w:color="auto" w:fill="F8F8F8"/>
        </w:rPr>
        <w:t>Bianco</w:t>
      </w:r>
      <w:proofErr w:type="gramEnd"/>
      <w:r w:rsidR="00B95053" w:rsidRPr="005E628D">
        <w:rPr>
          <w:rFonts w:cstheme="minorHAnsi"/>
          <w:color w:val="222222"/>
          <w:sz w:val="18"/>
          <w:szCs w:val="18"/>
          <w:shd w:val="clear" w:color="auto" w:fill="F8F8F8"/>
        </w:rPr>
        <w:t xml:space="preserve"> RAL 9010, Grigio chiaro RAL 7035, Grigio Micaceo, Avorio RAL 1013, Grigio Argento RAL 7001</w:t>
      </w:r>
    </w:p>
    <w:p w14:paraId="19D95418" w14:textId="22466229" w:rsidR="00C200C7" w:rsidRPr="005E628D" w:rsidRDefault="00C200C7" w:rsidP="00FD7101">
      <w:pPr>
        <w:pStyle w:val="Paragrafoelenco"/>
        <w:numPr>
          <w:ilvl w:val="0"/>
          <w:numId w:val="11"/>
        </w:numPr>
        <w:spacing w:after="0" w:line="240" w:lineRule="auto"/>
        <w:ind w:right="57"/>
        <w:jc w:val="both"/>
        <w:rPr>
          <w:rFonts w:cstheme="minorHAnsi"/>
          <w:bCs/>
          <w:sz w:val="20"/>
          <w:szCs w:val="20"/>
        </w:rPr>
      </w:pPr>
      <w:r w:rsidRPr="005E628D">
        <w:rPr>
          <w:rFonts w:cstheme="minorHAnsi"/>
          <w:bCs/>
          <w:sz w:val="20"/>
          <w:szCs w:val="20"/>
        </w:rPr>
        <w:t xml:space="preserve">MODELLO </w:t>
      </w:r>
      <w:r w:rsidR="00A723BD" w:rsidRPr="005E628D">
        <w:rPr>
          <w:rFonts w:cstheme="minorHAnsi"/>
          <w:b/>
          <w:sz w:val="20"/>
          <w:szCs w:val="20"/>
        </w:rPr>
        <w:t>BASE</w:t>
      </w:r>
      <w:r w:rsidR="00A723BD" w:rsidRPr="005E628D">
        <w:rPr>
          <w:rFonts w:cstheme="minorHAnsi"/>
          <w:bCs/>
          <w:sz w:val="20"/>
          <w:szCs w:val="20"/>
        </w:rPr>
        <w:t xml:space="preserve"> / </w:t>
      </w:r>
      <w:r w:rsidRPr="005E628D">
        <w:rPr>
          <w:rFonts w:cstheme="minorHAnsi"/>
          <w:b/>
          <w:sz w:val="20"/>
          <w:szCs w:val="20"/>
        </w:rPr>
        <w:t>NODO</w:t>
      </w:r>
      <w:r w:rsidR="00A723BD" w:rsidRPr="005E628D">
        <w:rPr>
          <w:rFonts w:cstheme="minorHAnsi"/>
          <w:b/>
          <w:sz w:val="20"/>
          <w:szCs w:val="20"/>
        </w:rPr>
        <w:t xml:space="preserve"> </w:t>
      </w:r>
      <w:r w:rsidR="005D2173" w:rsidRPr="005E628D">
        <w:rPr>
          <w:rFonts w:cstheme="minorHAnsi"/>
          <w:b/>
          <w:sz w:val="20"/>
          <w:szCs w:val="20"/>
        </w:rPr>
        <w:t>/ARCO / RICCIO /NODO SFERA</w:t>
      </w:r>
    </w:p>
    <w:p w14:paraId="609022A7" w14:textId="4204B674" w:rsidR="00B46466" w:rsidRPr="005E628D" w:rsidRDefault="00C200C7" w:rsidP="00FD7101">
      <w:pPr>
        <w:pStyle w:val="Paragrafoelenco"/>
        <w:numPr>
          <w:ilvl w:val="0"/>
          <w:numId w:val="11"/>
        </w:numPr>
        <w:spacing w:after="0" w:line="240" w:lineRule="auto"/>
        <w:ind w:right="57"/>
        <w:jc w:val="both"/>
        <w:rPr>
          <w:rFonts w:cstheme="minorHAnsi"/>
          <w:bCs/>
          <w:sz w:val="20"/>
          <w:szCs w:val="20"/>
        </w:rPr>
      </w:pPr>
      <w:r w:rsidRPr="005E628D">
        <w:rPr>
          <w:rFonts w:cstheme="minorHAnsi"/>
          <w:bCs/>
          <w:sz w:val="20"/>
          <w:szCs w:val="20"/>
        </w:rPr>
        <w:t xml:space="preserve">MISURE </w:t>
      </w:r>
      <w:r w:rsidRPr="005E628D">
        <w:rPr>
          <w:rFonts w:cstheme="minorHAnsi"/>
          <w:b/>
          <w:sz w:val="20"/>
          <w:szCs w:val="20"/>
        </w:rPr>
        <w:t>700LX1000H</w:t>
      </w:r>
    </w:p>
    <w:p w14:paraId="7398E4FF" w14:textId="14A4A141" w:rsidR="00C200C7" w:rsidRPr="005E628D" w:rsidRDefault="00FD7101" w:rsidP="00FD7101">
      <w:pPr>
        <w:spacing w:after="0" w:line="240" w:lineRule="auto"/>
        <w:ind w:right="57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 w:rsidRPr="005E628D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53E3E223" wp14:editId="4875FA83">
            <wp:simplePos x="0" y="0"/>
            <wp:positionH relativeFrom="column">
              <wp:posOffset>-487692</wp:posOffset>
            </wp:positionH>
            <wp:positionV relativeFrom="paragraph">
              <wp:posOffset>198899</wp:posOffset>
            </wp:positionV>
            <wp:extent cx="1322078" cy="690353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4" t="29971" r="20050" b="49963"/>
                    <a:stretch/>
                  </pic:blipFill>
                  <pic:spPr bwMode="auto">
                    <a:xfrm>
                      <a:off x="0" y="0"/>
                      <a:ext cx="1322078" cy="69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0B958E" w14:textId="25970643" w:rsidR="00D17A96" w:rsidRPr="005E628D" w:rsidRDefault="00D17A96" w:rsidP="00FD7101">
      <w:pPr>
        <w:spacing w:after="0" w:line="240" w:lineRule="auto"/>
        <w:ind w:right="57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</w:pPr>
      <w:r w:rsidRPr="005E628D">
        <w:rPr>
          <w:rFonts w:eastAsia="Times New Roman" w:cstheme="minorHAnsi"/>
          <w:color w:val="000000"/>
          <w:sz w:val="20"/>
          <w:szCs w:val="20"/>
          <w:lang w:eastAsia="it-IT"/>
        </w:rPr>
        <w:t xml:space="preserve">Grata di sicurezza </w:t>
      </w:r>
      <w:r w:rsidR="00A2435A" w:rsidRPr="005E628D">
        <w:rPr>
          <w:rFonts w:eastAsia="Times New Roman" w:cstheme="minorHAnsi"/>
          <w:color w:val="000000"/>
          <w:sz w:val="20"/>
          <w:szCs w:val="20"/>
          <w:lang w:eastAsia="it-IT"/>
        </w:rPr>
        <w:t xml:space="preserve">in acciaio </w:t>
      </w:r>
      <w:proofErr w:type="gramStart"/>
      <w:r w:rsidR="00E14AE5" w:rsidRPr="005E628D">
        <w:rPr>
          <w:rFonts w:eastAsia="Times New Roman" w:cstheme="minorHAnsi"/>
          <w:color w:val="000000"/>
          <w:sz w:val="20"/>
          <w:szCs w:val="20"/>
          <w:lang w:eastAsia="it-IT"/>
        </w:rPr>
        <w:t>con  c</w:t>
      </w:r>
      <w:r w:rsidR="00E14AE5" w:rsidRPr="005E628D">
        <w:rPr>
          <w:rFonts w:cstheme="minorHAnsi"/>
          <w:color w:val="222222"/>
          <w:sz w:val="20"/>
          <w:szCs w:val="20"/>
          <w:shd w:val="clear" w:color="auto" w:fill="F8F8F8"/>
        </w:rPr>
        <w:t>ertificazione</w:t>
      </w:r>
      <w:proofErr w:type="gramEnd"/>
      <w:r w:rsidR="00E14AE5" w:rsidRPr="005E628D">
        <w:rPr>
          <w:rFonts w:cstheme="minorHAnsi"/>
          <w:color w:val="222222"/>
          <w:sz w:val="20"/>
          <w:szCs w:val="20"/>
          <w:shd w:val="clear" w:color="auto" w:fill="F8F8F8"/>
        </w:rPr>
        <w:t xml:space="preserve"> di resistenza all’effrazione: </w:t>
      </w:r>
      <w:r w:rsidR="00E14AE5" w:rsidRPr="005E628D">
        <w:rPr>
          <w:rStyle w:val="Enfasigrassetto"/>
          <w:rFonts w:cstheme="minorHAnsi"/>
          <w:color w:val="222222"/>
          <w:sz w:val="20"/>
          <w:szCs w:val="20"/>
          <w:shd w:val="clear" w:color="auto" w:fill="F8F8F8"/>
        </w:rPr>
        <w:t>CLASSE RC3</w:t>
      </w:r>
      <w:r w:rsidR="00893C99" w:rsidRPr="005E628D">
        <w:rPr>
          <w:rStyle w:val="Enfasigrassetto"/>
          <w:rFonts w:cstheme="minorHAnsi"/>
          <w:color w:val="222222"/>
          <w:sz w:val="20"/>
          <w:szCs w:val="20"/>
          <w:shd w:val="clear" w:color="auto" w:fill="F8F8F8"/>
        </w:rPr>
        <w:t xml:space="preserve">, </w:t>
      </w:r>
      <w:r w:rsidRPr="005E628D">
        <w:rPr>
          <w:rFonts w:eastAsia="Times New Roman" w:cstheme="minorHAnsi"/>
          <w:color w:val="000000"/>
          <w:sz w:val="20"/>
          <w:szCs w:val="20"/>
          <w:lang w:eastAsia="it-IT"/>
        </w:rPr>
        <w:t>Mod.</w:t>
      </w:r>
      <w:r w:rsidRPr="005E628D"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  <w:t xml:space="preserve"> </w:t>
      </w:r>
      <w:r w:rsidR="008C27E5" w:rsidRPr="005E628D"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  <w:t>STILA</w:t>
      </w:r>
      <w:r w:rsidRPr="005E628D"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  <w:t xml:space="preserve">, </w:t>
      </w:r>
      <w:r w:rsidR="00465859" w:rsidRPr="005E628D">
        <w:rPr>
          <w:rFonts w:cstheme="minorHAnsi"/>
          <w:color w:val="222222"/>
          <w:sz w:val="20"/>
          <w:szCs w:val="20"/>
          <w:shd w:val="clear" w:color="auto" w:fill="F9F9F9"/>
        </w:rPr>
        <w:t>apribile a battente</w:t>
      </w:r>
      <w:r w:rsidR="00465859" w:rsidRPr="005E628D">
        <w:rPr>
          <w:rFonts w:eastAsia="Times New Roman" w:cstheme="minorHAnsi"/>
          <w:color w:val="000000"/>
          <w:sz w:val="20"/>
          <w:szCs w:val="20"/>
          <w:lang w:eastAsia="it-IT"/>
        </w:rPr>
        <w:t xml:space="preserve">  </w:t>
      </w:r>
      <w:r w:rsidRPr="005E628D">
        <w:rPr>
          <w:rFonts w:eastAsia="Times New Roman" w:cstheme="minorHAnsi"/>
          <w:color w:val="000000"/>
          <w:sz w:val="20"/>
          <w:szCs w:val="20"/>
          <w:lang w:eastAsia="it-IT"/>
        </w:rPr>
        <w:t xml:space="preserve">con snodi brevettati e cardini particolari, i quali consentono l’installazione del serramento in spazi molto ristretti e in qualsiasi condizione architettonica già esistente. </w:t>
      </w:r>
    </w:p>
    <w:p w14:paraId="49752128" w14:textId="16153B73" w:rsidR="00D17A96" w:rsidRPr="005E628D" w:rsidRDefault="00D17A96" w:rsidP="00FD7101">
      <w:pPr>
        <w:spacing w:after="0" w:line="240" w:lineRule="auto"/>
        <w:ind w:right="57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</w:pPr>
    </w:p>
    <w:p w14:paraId="2D85DAB1" w14:textId="082FF7D6" w:rsidR="00D17A96" w:rsidRPr="005E628D" w:rsidRDefault="00D17A96" w:rsidP="00FD7101">
      <w:pPr>
        <w:spacing w:after="0" w:line="240" w:lineRule="auto"/>
        <w:ind w:right="57"/>
        <w:jc w:val="both"/>
        <w:rPr>
          <w:rFonts w:eastAsia="Times New Roman" w:cstheme="minorHAnsi"/>
          <w:b/>
          <w:bCs/>
          <w:color w:val="000000"/>
          <w:sz w:val="20"/>
          <w:szCs w:val="20"/>
          <w:u w:val="single"/>
          <w:lang w:eastAsia="it-IT"/>
        </w:rPr>
      </w:pPr>
      <w:r w:rsidRPr="005E628D">
        <w:rPr>
          <w:rFonts w:eastAsia="Times New Roman" w:cstheme="minorHAnsi"/>
          <w:b/>
          <w:bCs/>
          <w:color w:val="000000"/>
          <w:sz w:val="20"/>
          <w:szCs w:val="20"/>
          <w:u w:val="single"/>
          <w:lang w:eastAsia="it-IT"/>
        </w:rPr>
        <w:t>Caratteristiche:</w:t>
      </w:r>
    </w:p>
    <w:p w14:paraId="387A6911" w14:textId="436BABA5" w:rsidR="00474700" w:rsidRPr="005E628D" w:rsidRDefault="009436C4" w:rsidP="00FD7101">
      <w:pPr>
        <w:numPr>
          <w:ilvl w:val="0"/>
          <w:numId w:val="5"/>
        </w:numPr>
        <w:spacing w:after="0" w:line="240" w:lineRule="auto"/>
        <w:ind w:right="57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</w:pPr>
      <w:r w:rsidRPr="005E628D">
        <w:rPr>
          <w:rFonts w:cstheme="minorHAnsi"/>
          <w:color w:val="222222"/>
          <w:sz w:val="20"/>
          <w:szCs w:val="20"/>
          <w:shd w:val="clear" w:color="auto" w:fill="F9F9F9"/>
        </w:rPr>
        <w:t>T</w:t>
      </w:r>
      <w:r w:rsidR="00474700" w:rsidRPr="005E628D">
        <w:rPr>
          <w:rFonts w:cstheme="minorHAnsi"/>
          <w:color w:val="222222"/>
          <w:sz w:val="20"/>
          <w:szCs w:val="20"/>
          <w:shd w:val="clear" w:color="auto" w:fill="F9F9F9"/>
        </w:rPr>
        <w:t>ondini verticali pieni diametro mm. 14 e piatti orizzontali in acciaio pieno di adeguato spessore</w:t>
      </w:r>
      <w:r w:rsidR="00664346" w:rsidRPr="005E628D">
        <w:rPr>
          <w:rFonts w:cstheme="minorHAnsi"/>
          <w:color w:val="222222"/>
          <w:sz w:val="20"/>
          <w:szCs w:val="20"/>
          <w:shd w:val="clear" w:color="auto" w:fill="F9F9F9"/>
        </w:rPr>
        <w:t>.</w:t>
      </w:r>
    </w:p>
    <w:p w14:paraId="20642BD5" w14:textId="7617ACD9" w:rsidR="00812A5B" w:rsidRPr="005E628D" w:rsidRDefault="00812A5B" w:rsidP="00FD7101">
      <w:pPr>
        <w:numPr>
          <w:ilvl w:val="0"/>
          <w:numId w:val="5"/>
        </w:numPr>
        <w:spacing w:after="0" w:line="240" w:lineRule="auto"/>
        <w:ind w:right="57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</w:pPr>
      <w:r w:rsidRPr="005E628D">
        <w:rPr>
          <w:rFonts w:cstheme="minorHAnsi"/>
          <w:color w:val="222222"/>
          <w:sz w:val="20"/>
          <w:szCs w:val="20"/>
          <w:shd w:val="clear" w:color="auto" w:fill="E5E5E5"/>
        </w:rPr>
        <w:t>L’assemblaggio dei giunti (cerniere) avviene per mezzo di perni strutturali in acciaio che hanno una portata certificata di 1000 kg al taglio ed alla trazione</w:t>
      </w:r>
      <w:r w:rsidR="00664346" w:rsidRPr="005E628D">
        <w:rPr>
          <w:rFonts w:cstheme="minorHAnsi"/>
          <w:color w:val="222222"/>
          <w:sz w:val="20"/>
          <w:szCs w:val="20"/>
          <w:shd w:val="clear" w:color="auto" w:fill="E5E5E5"/>
        </w:rPr>
        <w:t>.</w:t>
      </w:r>
      <w:r w:rsidRPr="005E628D">
        <w:rPr>
          <w:rFonts w:cstheme="minorHAnsi"/>
          <w:color w:val="222222"/>
          <w:sz w:val="20"/>
          <w:szCs w:val="20"/>
          <w:shd w:val="clear" w:color="auto" w:fill="F8F8F8"/>
        </w:rPr>
        <w:t xml:space="preserve"> </w:t>
      </w:r>
    </w:p>
    <w:p w14:paraId="48379AF4" w14:textId="347301DD" w:rsidR="006E6AC5" w:rsidRPr="005E628D" w:rsidRDefault="009436C4" w:rsidP="00FD7101">
      <w:pPr>
        <w:numPr>
          <w:ilvl w:val="0"/>
          <w:numId w:val="5"/>
        </w:numPr>
        <w:spacing w:after="0" w:line="240" w:lineRule="auto"/>
        <w:ind w:right="57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</w:pPr>
      <w:r w:rsidRPr="005E628D">
        <w:rPr>
          <w:rFonts w:cstheme="minorHAnsi"/>
          <w:color w:val="222222"/>
          <w:sz w:val="20"/>
          <w:szCs w:val="20"/>
          <w:shd w:val="clear" w:color="auto" w:fill="F9F9F9"/>
        </w:rPr>
        <w:t>D</w:t>
      </w:r>
      <w:r w:rsidR="006E6AC5" w:rsidRPr="005E628D">
        <w:rPr>
          <w:rFonts w:cstheme="minorHAnsi"/>
          <w:color w:val="222222"/>
          <w:sz w:val="20"/>
          <w:szCs w:val="20"/>
          <w:shd w:val="clear" w:color="auto" w:fill="F9F9F9"/>
        </w:rPr>
        <w:t xml:space="preserve">otata di una serratura di grande sicurezza con 3 punti di chiusura, azionata da un cilindro europeo, con corsa dei catenacci (Ø mm. 18) di mm. 30 e gancio centrale in acciaio (spessore mm. 10), </w:t>
      </w:r>
      <w:proofErr w:type="spellStart"/>
      <w:r w:rsidR="006E6AC5" w:rsidRPr="005E628D">
        <w:rPr>
          <w:rFonts w:cstheme="minorHAnsi"/>
          <w:color w:val="222222"/>
          <w:sz w:val="20"/>
          <w:szCs w:val="20"/>
          <w:shd w:val="clear" w:color="auto" w:fill="F9F9F9"/>
        </w:rPr>
        <w:t>fulcrato</w:t>
      </w:r>
      <w:proofErr w:type="spellEnd"/>
      <w:r w:rsidR="006E6AC5" w:rsidRPr="005E628D">
        <w:rPr>
          <w:rFonts w:cstheme="minorHAnsi"/>
          <w:color w:val="222222"/>
          <w:sz w:val="20"/>
          <w:szCs w:val="20"/>
          <w:shd w:val="clear" w:color="auto" w:fill="F9F9F9"/>
        </w:rPr>
        <w:t xml:space="preserve"> sul quadro 8 della maniglia.</w:t>
      </w:r>
    </w:p>
    <w:p w14:paraId="04D895B4" w14:textId="031D71E3" w:rsidR="00D17A96" w:rsidRPr="005E628D" w:rsidRDefault="006D6E8E" w:rsidP="00D17A96">
      <w:pPr>
        <w:numPr>
          <w:ilvl w:val="0"/>
          <w:numId w:val="5"/>
        </w:num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</w:pPr>
      <w:r w:rsidRPr="005E628D">
        <w:rPr>
          <w:rFonts w:cstheme="minorHAnsi"/>
          <w:color w:val="222222"/>
          <w:sz w:val="20"/>
          <w:szCs w:val="20"/>
          <w:shd w:val="clear" w:color="auto" w:fill="F8F8F8"/>
        </w:rPr>
        <w:t>Zincatura, fondo passivante con nanotecnologie, verniciatura con polveri in poliestere puro per esterni Quality Coat.</w:t>
      </w:r>
    </w:p>
    <w:p w14:paraId="7BF8ED1F" w14:textId="6C7D90F1" w:rsidR="00E20A14" w:rsidRDefault="00FD7101" w:rsidP="00D17A96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8D1DB0" wp14:editId="150ABB55">
            <wp:simplePos x="0" y="0"/>
            <wp:positionH relativeFrom="column">
              <wp:posOffset>-547023</wp:posOffset>
            </wp:positionH>
            <wp:positionV relativeFrom="paragraph">
              <wp:posOffset>177273</wp:posOffset>
            </wp:positionV>
            <wp:extent cx="3295650" cy="1682924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9" t="19512" r="3997" b="13213"/>
                    <a:stretch/>
                  </pic:blipFill>
                  <pic:spPr bwMode="auto">
                    <a:xfrm>
                      <a:off x="0" y="0"/>
                      <a:ext cx="3295650" cy="168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3DCDC" w14:textId="0B4EE314" w:rsidR="00D17A96" w:rsidRPr="00D17A96" w:rsidRDefault="00FD7101" w:rsidP="00D17A96">
      <w:pPr>
        <w:spacing w:after="0" w:line="240" w:lineRule="auto"/>
        <w:ind w:right="57"/>
        <w:rPr>
          <w:rFonts w:eastAsia="Times New Roman" w:cstheme="minorHAnsi"/>
          <w:color w:val="000000"/>
          <w:sz w:val="24"/>
          <w:szCs w:val="24"/>
          <w:lang w:eastAsia="it-IT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7E1DF83" wp14:editId="331D3915">
            <wp:simplePos x="0" y="0"/>
            <wp:positionH relativeFrom="column">
              <wp:posOffset>4816475</wp:posOffset>
            </wp:positionH>
            <wp:positionV relativeFrom="paragraph">
              <wp:posOffset>10160</wp:posOffset>
            </wp:positionV>
            <wp:extent cx="1567180" cy="1692275"/>
            <wp:effectExtent l="0" t="0" r="0" b="3175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 t="57299" r="62959" b="16405"/>
                    <a:stretch/>
                  </pic:blipFill>
                  <pic:spPr bwMode="auto">
                    <a:xfrm>
                      <a:off x="0" y="0"/>
                      <a:ext cx="156718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D9FE3E4" wp14:editId="79E1276F">
            <wp:simplePos x="0" y="0"/>
            <wp:positionH relativeFrom="column">
              <wp:posOffset>3064510</wp:posOffset>
            </wp:positionH>
            <wp:positionV relativeFrom="paragraph">
              <wp:posOffset>15240</wp:posOffset>
            </wp:positionV>
            <wp:extent cx="1485900" cy="1692275"/>
            <wp:effectExtent l="0" t="0" r="0" b="3175"/>
            <wp:wrapNone/>
            <wp:docPr id="22" name="Immagine 22" descr="Immagine che contiene testo, screenshot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testo, screenshot, interni&#10;&#10;Descrizione generat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9" t="29064" r="62599" b="42148"/>
                    <a:stretch/>
                  </pic:blipFill>
                  <pic:spPr bwMode="auto">
                    <a:xfrm>
                      <a:off x="0" y="0"/>
                      <a:ext cx="148590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2BE6" w14:textId="130A2DA8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45BB0130" w14:textId="6D4420AC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783F0CB9" w14:textId="088A65E7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6BCBC522" w14:textId="6021E964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2CAB35D1" w14:textId="105E54F8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0AF79A75" w14:textId="77777777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42939623" w14:textId="1E591E76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47732548" w14:textId="26879B14" w:rsidR="002524AD" w:rsidRDefault="00FD7101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  <w:r w:rsidRPr="00D17A96">
        <w:rPr>
          <w:rFonts w:eastAsia="Times New Roman" w:cstheme="minorHAnsi"/>
          <w:b/>
          <w:bCs/>
          <w:noProof/>
          <w:color w:val="000000"/>
          <w:sz w:val="24"/>
          <w:szCs w:val="24"/>
          <w:u w:val="single"/>
          <w:lang w:eastAsia="it-IT"/>
        </w:rPr>
        <w:drawing>
          <wp:anchor distT="0" distB="0" distL="114300" distR="114300" simplePos="0" relativeHeight="251659264" behindDoc="0" locked="0" layoutInCell="1" allowOverlap="1" wp14:anchorId="2A7A3185" wp14:editId="7874956A">
            <wp:simplePos x="0" y="0"/>
            <wp:positionH relativeFrom="margin">
              <wp:posOffset>-491706</wp:posOffset>
            </wp:positionH>
            <wp:positionV relativeFrom="paragraph">
              <wp:posOffset>232925</wp:posOffset>
            </wp:positionV>
            <wp:extent cx="1863306" cy="1328989"/>
            <wp:effectExtent l="0" t="0" r="3810" b="508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13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7A88F" w14:textId="2ADC3A71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1D78F277" w14:textId="7053158B" w:rsidR="002524AD" w:rsidRDefault="00FD7101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37BBF53" wp14:editId="3E6E57F4">
            <wp:simplePos x="0" y="0"/>
            <wp:positionH relativeFrom="margin">
              <wp:align>center</wp:align>
            </wp:positionH>
            <wp:positionV relativeFrom="paragraph">
              <wp:posOffset>13886</wp:posOffset>
            </wp:positionV>
            <wp:extent cx="2248535" cy="2012950"/>
            <wp:effectExtent l="0" t="0" r="0" b="635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3" t="53146" r="36813" b="25540"/>
                    <a:stretch/>
                  </pic:blipFill>
                  <pic:spPr bwMode="auto">
                    <a:xfrm>
                      <a:off x="0" y="0"/>
                      <a:ext cx="2248535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C41E248" wp14:editId="52A6E387">
            <wp:simplePos x="0" y="0"/>
            <wp:positionH relativeFrom="column">
              <wp:posOffset>5024983</wp:posOffset>
            </wp:positionH>
            <wp:positionV relativeFrom="paragraph">
              <wp:posOffset>67370</wp:posOffset>
            </wp:positionV>
            <wp:extent cx="1390253" cy="1692275"/>
            <wp:effectExtent l="0" t="0" r="635" b="3175"/>
            <wp:wrapNone/>
            <wp:docPr id="23" name="Immagine 23" descr="Immagine che contiene testo, screenshot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testo, screenshot, interni&#10;&#10;Descrizione generat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7" t="29064" r="49575" b="42148"/>
                    <a:stretch/>
                  </pic:blipFill>
                  <pic:spPr bwMode="auto">
                    <a:xfrm>
                      <a:off x="0" y="0"/>
                      <a:ext cx="1390253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E6B9A" w14:textId="2B68ED8E" w:rsidR="00DA7664" w:rsidRDefault="00DA7664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41AFE690" w14:textId="338A9DA4" w:rsidR="004F0639" w:rsidRDefault="004F0639" w:rsidP="00D17A96">
      <w:pPr>
        <w:spacing w:after="0" w:line="240" w:lineRule="auto"/>
        <w:ind w:right="57"/>
        <w:rPr>
          <w:noProof/>
        </w:rPr>
      </w:pPr>
    </w:p>
    <w:p w14:paraId="4309FAC2" w14:textId="7932C3E9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35B7FE25" w14:textId="5D87E739" w:rsidR="002524AD" w:rsidRDefault="002524AD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23D41D1F" w14:textId="77777777" w:rsidR="00130CE8" w:rsidRDefault="00130CE8" w:rsidP="00D17A96">
      <w:pPr>
        <w:spacing w:after="0" w:line="240" w:lineRule="auto"/>
        <w:ind w:right="57"/>
        <w:rPr>
          <w:noProof/>
        </w:rPr>
      </w:pPr>
    </w:p>
    <w:p w14:paraId="3EB6F4F3" w14:textId="20E21F65" w:rsidR="00D17A96" w:rsidRPr="00D17A96" w:rsidRDefault="00D17A96" w:rsidP="00D17A96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8"/>
          <w:szCs w:val="28"/>
          <w:lang w:eastAsia="it-IT"/>
        </w:rPr>
      </w:pPr>
      <w:r w:rsidRPr="00D17A96">
        <w:rPr>
          <w:rFonts w:eastAsia="Times New Roman" w:cstheme="minorHAnsi"/>
          <w:b/>
          <w:bCs/>
          <w:color w:val="000000"/>
          <w:sz w:val="28"/>
          <w:szCs w:val="28"/>
          <w:lang w:eastAsia="it-IT"/>
        </w:rPr>
        <w:tab/>
        <w:t xml:space="preserve">     </w:t>
      </w:r>
    </w:p>
    <w:p w14:paraId="0BDFD16B" w14:textId="32951ED9" w:rsidR="00D17A96" w:rsidRPr="00D17A96" w:rsidRDefault="00D17A96" w:rsidP="00D17A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Helvetica"/>
          <w:b/>
          <w:bCs/>
          <w:color w:val="000000"/>
          <w:sz w:val="24"/>
          <w:szCs w:val="24"/>
          <w:u w:val="single"/>
          <w:lang w:eastAsia="it-IT"/>
        </w:rPr>
      </w:pPr>
    </w:p>
    <w:p w14:paraId="24719FC2" w14:textId="5A922E53" w:rsidR="00D17A96" w:rsidRPr="00D17A96" w:rsidRDefault="00D17A96" w:rsidP="00D17A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Helvetica"/>
          <w:b/>
          <w:bCs/>
          <w:color w:val="000000"/>
          <w:sz w:val="24"/>
          <w:szCs w:val="24"/>
          <w:u w:val="single"/>
          <w:lang w:eastAsia="it-IT"/>
        </w:rPr>
      </w:pPr>
      <w:bookmarkStart w:id="0" w:name="_Hlk63420335"/>
    </w:p>
    <w:p w14:paraId="360A9D8F" w14:textId="4BD2FE5A" w:rsidR="00D17A96" w:rsidRPr="00D17A96" w:rsidRDefault="00FD7101" w:rsidP="00D17A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Helvetica"/>
          <w:b/>
          <w:bCs/>
          <w:color w:val="000000"/>
          <w:sz w:val="24"/>
          <w:szCs w:val="24"/>
          <w:u w:val="single"/>
          <w:lang w:eastAsia="it-IT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F30DAEE" wp14:editId="0AE54DA6">
            <wp:simplePos x="0" y="0"/>
            <wp:positionH relativeFrom="column">
              <wp:posOffset>-457260</wp:posOffset>
            </wp:positionH>
            <wp:positionV relativeFrom="paragraph">
              <wp:posOffset>201475</wp:posOffset>
            </wp:positionV>
            <wp:extent cx="2299677" cy="2038350"/>
            <wp:effectExtent l="0" t="0" r="5715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3" t="52593" r="22961" b="25816"/>
                    <a:stretch/>
                  </pic:blipFill>
                  <pic:spPr bwMode="auto">
                    <a:xfrm>
                      <a:off x="0" y="0"/>
                      <a:ext cx="2299677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B46BF" w14:textId="437DE179" w:rsidR="00D17A96" w:rsidRPr="00D17A96" w:rsidRDefault="00FD7101" w:rsidP="00D17A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Helvetica"/>
          <w:b/>
          <w:bCs/>
          <w:color w:val="000000"/>
          <w:sz w:val="24"/>
          <w:szCs w:val="24"/>
          <w:u w:val="single"/>
          <w:lang w:eastAsia="it-IT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62C7F2A" wp14:editId="394DE187">
            <wp:simplePos x="0" y="0"/>
            <wp:positionH relativeFrom="column">
              <wp:posOffset>4418199</wp:posOffset>
            </wp:positionH>
            <wp:positionV relativeFrom="paragraph">
              <wp:posOffset>75805</wp:posOffset>
            </wp:positionV>
            <wp:extent cx="2247900" cy="198945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3" t="29895" r="23117" b="48791"/>
                    <a:stretch/>
                  </pic:blipFill>
                  <pic:spPr bwMode="auto">
                    <a:xfrm>
                      <a:off x="0" y="0"/>
                      <a:ext cx="2247900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9040C2C" wp14:editId="7B63E124">
            <wp:simplePos x="0" y="0"/>
            <wp:positionH relativeFrom="margin">
              <wp:align>center</wp:align>
            </wp:positionH>
            <wp:positionV relativeFrom="paragraph">
              <wp:posOffset>158606</wp:posOffset>
            </wp:positionV>
            <wp:extent cx="2160165" cy="1904365"/>
            <wp:effectExtent l="0" t="0" r="0" b="635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5" t="30595" r="36764" b="48515"/>
                    <a:stretch/>
                  </pic:blipFill>
                  <pic:spPr bwMode="auto">
                    <a:xfrm>
                      <a:off x="0" y="0"/>
                      <a:ext cx="2160165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5F862" w14:textId="781E5735" w:rsidR="00D17A96" w:rsidRPr="00D17A96" w:rsidRDefault="00D17A96" w:rsidP="00D17A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Helvetica"/>
          <w:b/>
          <w:bCs/>
          <w:color w:val="000000"/>
          <w:sz w:val="24"/>
          <w:szCs w:val="24"/>
          <w:u w:val="single"/>
          <w:lang w:eastAsia="it-IT"/>
        </w:rPr>
      </w:pPr>
    </w:p>
    <w:p w14:paraId="7B76B020" w14:textId="1AFE00F4" w:rsidR="00D17A96" w:rsidRPr="00D17A96" w:rsidRDefault="00D17A96" w:rsidP="00D17A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Helvetica"/>
          <w:b/>
          <w:bCs/>
          <w:color w:val="000000"/>
          <w:sz w:val="24"/>
          <w:szCs w:val="24"/>
          <w:u w:val="single"/>
          <w:lang w:eastAsia="it-IT"/>
        </w:rPr>
      </w:pPr>
    </w:p>
    <w:bookmarkEnd w:id="0"/>
    <w:p w14:paraId="134FA474" w14:textId="20992DAF" w:rsidR="00D17A96" w:rsidRPr="00D17A96" w:rsidRDefault="00D17A96" w:rsidP="00D17A96">
      <w:pPr>
        <w:spacing w:after="0" w:line="240" w:lineRule="auto"/>
        <w:ind w:right="57"/>
        <w:jc w:val="center"/>
        <w:rPr>
          <w:rFonts w:eastAsia="Calibri" w:cs="Calibri"/>
          <w:b/>
          <w:color w:val="000000"/>
          <w:sz w:val="24"/>
          <w:szCs w:val="24"/>
          <w:lang w:eastAsia="it-IT"/>
        </w:rPr>
      </w:pPr>
    </w:p>
    <w:p w14:paraId="48E5D17F" w14:textId="383E9DB8" w:rsidR="002B41F7" w:rsidRPr="002B41F7" w:rsidRDefault="002B41F7" w:rsidP="002B41F7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</w:pPr>
    </w:p>
    <w:p w14:paraId="33A2CBAE" w14:textId="46D13DCD" w:rsidR="002B41F7" w:rsidRPr="002B41F7" w:rsidRDefault="002B41F7" w:rsidP="002B41F7">
      <w:pPr>
        <w:spacing w:after="0" w:line="240" w:lineRule="auto"/>
        <w:ind w:right="57"/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</w:pPr>
    </w:p>
    <w:p w14:paraId="53D41BA0" w14:textId="72FD1AEA" w:rsidR="002B41F7" w:rsidRDefault="002B41F7" w:rsidP="00CA25CD">
      <w:pPr>
        <w:pStyle w:val="Nessunaspaziatura"/>
        <w:ind w:right="57"/>
        <w:rPr>
          <w:rFonts w:asciiTheme="minorHAnsi" w:hAnsiTheme="minorHAnsi"/>
          <w:b/>
          <w:sz w:val="24"/>
          <w:szCs w:val="24"/>
          <w:u w:val="single"/>
        </w:rPr>
      </w:pPr>
    </w:p>
    <w:p w14:paraId="2B74BDCC" w14:textId="4A80A2CB" w:rsidR="00CA1692" w:rsidRPr="00DB557A" w:rsidRDefault="00337615" w:rsidP="00CA1692">
      <w:pPr>
        <w:rPr>
          <w:b/>
          <w:bCs/>
          <w:sz w:val="28"/>
          <w:szCs w:val="28"/>
          <w:lang w:eastAsia="it-IT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93D2191" wp14:editId="43F21253">
            <wp:simplePos x="0" y="0"/>
            <wp:positionH relativeFrom="page">
              <wp:align>left</wp:align>
            </wp:positionH>
            <wp:positionV relativeFrom="paragraph">
              <wp:posOffset>6961</wp:posOffset>
            </wp:positionV>
            <wp:extent cx="1981835" cy="2052320"/>
            <wp:effectExtent l="0" t="0" r="0" b="508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5" t="32375" r="47114" b="23012"/>
                    <a:stretch/>
                  </pic:blipFill>
                  <pic:spPr bwMode="auto">
                    <a:xfrm>
                      <a:off x="0" y="0"/>
                      <a:ext cx="1981835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ADF" w:rsidRPr="00DB557A">
        <w:rPr>
          <w:b/>
          <w:bCs/>
          <w:sz w:val="28"/>
          <w:szCs w:val="28"/>
          <w:lang w:eastAsia="it-IT"/>
        </w:rPr>
        <w:t>Grata classe 4 big</w:t>
      </w:r>
    </w:p>
    <w:p w14:paraId="36300944" w14:textId="77777777" w:rsidR="003B6ADF" w:rsidRPr="00DB557A" w:rsidRDefault="003B6ADF" w:rsidP="008136A5">
      <w:pPr>
        <w:shd w:val="clear" w:color="auto" w:fill="F9F9F9"/>
        <w:spacing w:after="0" w:line="240" w:lineRule="auto"/>
        <w:jc w:val="both"/>
        <w:textAlignment w:val="baseline"/>
        <w:rPr>
          <w:rFonts w:eastAsia="Times New Roman" w:cstheme="minorHAnsi"/>
          <w:color w:val="222222"/>
          <w:sz w:val="20"/>
          <w:szCs w:val="20"/>
        </w:rPr>
      </w:pPr>
      <w:r w:rsidRPr="00DB557A">
        <w:rPr>
          <w:rFonts w:eastAsia="Times New Roman" w:cstheme="minorHAnsi"/>
          <w:color w:val="222222"/>
          <w:sz w:val="20"/>
          <w:szCs w:val="20"/>
        </w:rPr>
        <w:t xml:space="preserve">La forza di BIG è la grande resistenza all’effrazione e al taglio, grazie alla qualità dei materiali e </w:t>
      </w:r>
      <w:proofErr w:type="gramStart"/>
      <w:r w:rsidRPr="00DB557A">
        <w:rPr>
          <w:rFonts w:eastAsia="Times New Roman" w:cstheme="minorHAnsi"/>
          <w:color w:val="222222"/>
          <w:sz w:val="20"/>
          <w:szCs w:val="20"/>
        </w:rPr>
        <w:t>alla ferramenta</w:t>
      </w:r>
      <w:proofErr w:type="gramEnd"/>
      <w:r w:rsidRPr="00DB557A">
        <w:rPr>
          <w:rFonts w:eastAsia="Times New Roman" w:cstheme="minorHAnsi"/>
          <w:color w:val="222222"/>
          <w:sz w:val="20"/>
          <w:szCs w:val="20"/>
        </w:rPr>
        <w:t xml:space="preserve"> utilizzata:</w:t>
      </w:r>
    </w:p>
    <w:p w14:paraId="6BE04234" w14:textId="77777777" w:rsidR="003B6ADF" w:rsidRPr="00DB557A" w:rsidRDefault="003B6ADF" w:rsidP="008136A5">
      <w:pPr>
        <w:numPr>
          <w:ilvl w:val="0"/>
          <w:numId w:val="7"/>
        </w:numPr>
        <w:shd w:val="clear" w:color="auto" w:fill="F9F9F9"/>
        <w:spacing w:after="0" w:line="240" w:lineRule="auto"/>
        <w:jc w:val="both"/>
        <w:textAlignment w:val="baseline"/>
        <w:rPr>
          <w:rFonts w:eastAsia="Times New Roman" w:cstheme="minorHAnsi"/>
          <w:color w:val="222222"/>
          <w:sz w:val="20"/>
          <w:szCs w:val="20"/>
        </w:rPr>
      </w:pPr>
      <w:r w:rsidRPr="00DB557A">
        <w:rPr>
          <w:rFonts w:eastAsia="Times New Roman" w:cstheme="minorHAnsi"/>
          <w:color w:val="222222"/>
          <w:sz w:val="20"/>
          <w:szCs w:val="20"/>
        </w:rPr>
        <w:t>nei tubolari che costituiscono la struttura della grata sono state inserite lame di acciaio al manganese;</w:t>
      </w:r>
    </w:p>
    <w:p w14:paraId="1558B031" w14:textId="77777777" w:rsidR="003B6ADF" w:rsidRPr="00DB557A" w:rsidRDefault="003B6ADF" w:rsidP="008136A5">
      <w:pPr>
        <w:numPr>
          <w:ilvl w:val="0"/>
          <w:numId w:val="8"/>
        </w:numPr>
        <w:shd w:val="clear" w:color="auto" w:fill="F9F9F9"/>
        <w:spacing w:after="0" w:line="240" w:lineRule="auto"/>
        <w:jc w:val="both"/>
        <w:textAlignment w:val="baseline"/>
        <w:rPr>
          <w:rFonts w:eastAsia="Times New Roman" w:cstheme="minorHAnsi"/>
          <w:color w:val="222222"/>
          <w:sz w:val="20"/>
          <w:szCs w:val="20"/>
        </w:rPr>
      </w:pPr>
      <w:r w:rsidRPr="00DB557A">
        <w:rPr>
          <w:rFonts w:eastAsia="Times New Roman" w:cstheme="minorHAnsi"/>
          <w:color w:val="222222"/>
          <w:sz w:val="20"/>
          <w:szCs w:val="20"/>
        </w:rPr>
        <w:t>nelle cerniere, in posizione non visibile, sono stati inseriti dei rinforzi in acciaio temperato;</w:t>
      </w:r>
    </w:p>
    <w:p w14:paraId="066BFF7A" w14:textId="440B88C0" w:rsidR="003B6ADF" w:rsidRPr="00DB557A" w:rsidRDefault="003B6ADF" w:rsidP="008136A5">
      <w:pPr>
        <w:numPr>
          <w:ilvl w:val="0"/>
          <w:numId w:val="9"/>
        </w:numPr>
        <w:shd w:val="clear" w:color="auto" w:fill="F9F9F9"/>
        <w:spacing w:after="0" w:line="240" w:lineRule="auto"/>
        <w:jc w:val="both"/>
        <w:textAlignment w:val="baseline"/>
        <w:rPr>
          <w:rFonts w:eastAsia="Times New Roman" w:cstheme="minorHAnsi"/>
          <w:color w:val="222222"/>
          <w:sz w:val="20"/>
          <w:szCs w:val="20"/>
        </w:rPr>
      </w:pPr>
      <w:r w:rsidRPr="00DB557A">
        <w:rPr>
          <w:rFonts w:eastAsia="Times New Roman" w:cstheme="minorHAnsi"/>
          <w:color w:val="222222"/>
          <w:sz w:val="20"/>
          <w:szCs w:val="20"/>
        </w:rPr>
        <w:t>i montanti verticali di acciaio pieno, di forma tonda (diametro 14 mm.), o quadra (14×14 mm.) vengono saldati ai tubolari orizzontali, costituiscono il reticolo di altissima sicurezza.</w:t>
      </w:r>
    </w:p>
    <w:p w14:paraId="78349D38" w14:textId="77777777" w:rsidR="003B6ADF" w:rsidRPr="00DB557A" w:rsidRDefault="003B6ADF" w:rsidP="008136A5">
      <w:pPr>
        <w:numPr>
          <w:ilvl w:val="0"/>
          <w:numId w:val="9"/>
        </w:numPr>
        <w:shd w:val="clear" w:color="auto" w:fill="F9F9F9"/>
        <w:spacing w:after="0" w:line="240" w:lineRule="auto"/>
        <w:jc w:val="both"/>
        <w:textAlignment w:val="baseline"/>
        <w:rPr>
          <w:rFonts w:eastAsia="Times New Roman" w:cstheme="minorHAnsi"/>
          <w:color w:val="222222"/>
          <w:sz w:val="20"/>
          <w:szCs w:val="20"/>
        </w:rPr>
      </w:pPr>
      <w:r w:rsidRPr="00DB557A">
        <w:rPr>
          <w:rFonts w:cstheme="minorHAnsi"/>
          <w:color w:val="222222"/>
          <w:sz w:val="20"/>
          <w:szCs w:val="20"/>
          <w:shd w:val="clear" w:color="auto" w:fill="F9F9F9"/>
        </w:rPr>
        <w:t xml:space="preserve">è stata testata, con riferimento alle norme antieffrazione Europee UNI-EN 12627/28/29/30, presso l’ISTITUTO GIORDANO, </w:t>
      </w:r>
      <w:r w:rsidRPr="00DB557A">
        <w:rPr>
          <w:rFonts w:cstheme="minorHAnsi"/>
          <w:b/>
          <w:bCs/>
          <w:color w:val="222222"/>
          <w:sz w:val="20"/>
          <w:szCs w:val="20"/>
          <w:shd w:val="clear" w:color="auto" w:fill="F9F9F9"/>
        </w:rPr>
        <w:t>ottenendo la CLASSE RC4</w:t>
      </w:r>
      <w:r w:rsidRPr="00DB557A">
        <w:rPr>
          <w:rFonts w:cstheme="minorHAnsi"/>
          <w:color w:val="222222"/>
          <w:sz w:val="20"/>
          <w:szCs w:val="20"/>
          <w:shd w:val="clear" w:color="auto" w:fill="F9F9F9"/>
        </w:rPr>
        <w:t>.</w:t>
      </w:r>
    </w:p>
    <w:p w14:paraId="15806C80" w14:textId="66D1E6FB" w:rsidR="003B6ADF" w:rsidRPr="00DB557A" w:rsidRDefault="00337615" w:rsidP="008136A5">
      <w:pPr>
        <w:pStyle w:val="Paragrafoelenco"/>
        <w:numPr>
          <w:ilvl w:val="0"/>
          <w:numId w:val="9"/>
        </w:numPr>
        <w:shd w:val="clear" w:color="auto" w:fill="F9F9F9"/>
        <w:spacing w:after="225" w:line="240" w:lineRule="auto"/>
        <w:jc w:val="both"/>
        <w:textAlignment w:val="baseline"/>
        <w:rPr>
          <w:rFonts w:eastAsia="Times New Roman" w:cstheme="minorHAnsi"/>
          <w:color w:val="222222"/>
          <w:sz w:val="20"/>
          <w:szCs w:val="20"/>
        </w:rPr>
      </w:pPr>
      <w:r w:rsidRPr="00DB557A">
        <w:rPr>
          <w:rFonts w:cstheme="minorHAnsi"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15283567" wp14:editId="17F14A76">
            <wp:simplePos x="0" y="0"/>
            <wp:positionH relativeFrom="column">
              <wp:posOffset>3044837</wp:posOffset>
            </wp:positionH>
            <wp:positionV relativeFrom="paragraph">
              <wp:posOffset>568325</wp:posOffset>
            </wp:positionV>
            <wp:extent cx="1600200" cy="1210818"/>
            <wp:effectExtent l="0" t="0" r="0" b="8890"/>
            <wp:wrapNone/>
            <wp:docPr id="9" name="Immagine 9" descr="Immagine che contiene testo, utensiledimetallo, interni, serratura&#10;&#10;Descrizione generata automaticamente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utensiledimetallo, interni, serratura&#10;&#10;Descrizione generata automaticamente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F6ED717" wp14:editId="411FE1F1">
            <wp:simplePos x="0" y="0"/>
            <wp:positionH relativeFrom="column">
              <wp:posOffset>-487177</wp:posOffset>
            </wp:positionH>
            <wp:positionV relativeFrom="paragraph">
              <wp:posOffset>114072</wp:posOffset>
            </wp:positionV>
            <wp:extent cx="1781175" cy="2040255"/>
            <wp:effectExtent l="0" t="0" r="9525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3" t="31866" r="35075" b="24031"/>
                    <a:stretch/>
                  </pic:blipFill>
                  <pic:spPr bwMode="auto">
                    <a:xfrm>
                      <a:off x="0" y="0"/>
                      <a:ext cx="1781175" cy="20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6A5" w:rsidRPr="00DB557A">
        <w:rPr>
          <w:rFonts w:cstheme="minorHAnsi"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79092FA5" wp14:editId="6BFFFC18">
            <wp:simplePos x="0" y="0"/>
            <wp:positionH relativeFrom="column">
              <wp:posOffset>4714295</wp:posOffset>
            </wp:positionH>
            <wp:positionV relativeFrom="paragraph">
              <wp:posOffset>562941</wp:posOffset>
            </wp:positionV>
            <wp:extent cx="1600200" cy="1210310"/>
            <wp:effectExtent l="0" t="0" r="0" b="8890"/>
            <wp:wrapNone/>
            <wp:docPr id="10" name="Immagine 10" descr="Immagine che contiene testo&#10;&#10;Descrizione generata automaticamente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ADF" w:rsidRPr="00DB557A">
        <w:rPr>
          <w:rFonts w:eastAsia="Times New Roman" w:cstheme="minorHAnsi"/>
          <w:color w:val="222222"/>
          <w:sz w:val="20"/>
          <w:szCs w:val="20"/>
        </w:rPr>
        <w:t>BIG è dotata di una serratura di grande sicurezza con 3 punti di chiusura, azionata da un cilindro europeo, con corsa dei catenacci (Ø mm. 18) di mm. 30 e gancio centrale in acciaio (spessore mm. 10) Complessivamente BIG ha 9 punti di chiusura mobili.</w:t>
      </w:r>
    </w:p>
    <w:p w14:paraId="7ACF276A" w14:textId="013F385B" w:rsidR="003B6ADF" w:rsidRDefault="00337615" w:rsidP="003B6ADF">
      <w:pPr>
        <w:spacing w:after="0"/>
        <w:ind w:left="5" w:hanging="10"/>
        <w:rPr>
          <w:b/>
          <w:sz w:val="24"/>
        </w:rPr>
      </w:pPr>
      <w:r w:rsidRPr="00DB557A">
        <w:rPr>
          <w:rFonts w:cstheme="minorHAnsi"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20817D6A" wp14:editId="679172D1">
            <wp:simplePos x="0" y="0"/>
            <wp:positionH relativeFrom="column">
              <wp:posOffset>1317817</wp:posOffset>
            </wp:positionH>
            <wp:positionV relativeFrom="paragraph">
              <wp:posOffset>5595</wp:posOffset>
            </wp:positionV>
            <wp:extent cx="1600200" cy="1210310"/>
            <wp:effectExtent l="0" t="0" r="0" b="8890"/>
            <wp:wrapSquare wrapText="bothSides"/>
            <wp:docPr id="7" name="Immagine 7" descr="Immagine che contiene testo&#10;&#10;Descrizione generata automaticamente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80132" w14:textId="3C77D48A" w:rsidR="003B6ADF" w:rsidRDefault="003B6ADF" w:rsidP="003B6ADF">
      <w:pPr>
        <w:spacing w:after="0"/>
        <w:ind w:left="5" w:hanging="10"/>
        <w:rPr>
          <w:b/>
          <w:sz w:val="24"/>
        </w:rPr>
      </w:pPr>
    </w:p>
    <w:p w14:paraId="31C2C663" w14:textId="1E309F01" w:rsidR="003B6ADF" w:rsidRDefault="003B6ADF" w:rsidP="003B6ADF">
      <w:pPr>
        <w:spacing w:after="0"/>
        <w:ind w:left="5" w:hanging="10"/>
        <w:rPr>
          <w:b/>
          <w:sz w:val="24"/>
        </w:rPr>
      </w:pPr>
    </w:p>
    <w:p w14:paraId="643EAE32" w14:textId="0F40A2E9" w:rsidR="00D71FA2" w:rsidRDefault="00D71FA2" w:rsidP="003B6ADF">
      <w:pPr>
        <w:spacing w:after="0"/>
        <w:ind w:left="5" w:hanging="10"/>
        <w:rPr>
          <w:b/>
          <w:sz w:val="24"/>
        </w:rPr>
      </w:pPr>
    </w:p>
    <w:p w14:paraId="455E4054" w14:textId="235CD44B" w:rsidR="00D71FA2" w:rsidRDefault="00D71FA2" w:rsidP="003B6ADF">
      <w:pPr>
        <w:spacing w:after="0"/>
        <w:ind w:left="5" w:hanging="10"/>
        <w:rPr>
          <w:b/>
          <w:sz w:val="24"/>
        </w:rPr>
      </w:pPr>
    </w:p>
    <w:p w14:paraId="18419B1C" w14:textId="41CD7EC2" w:rsidR="003B6ADF" w:rsidRDefault="003B6ADF" w:rsidP="003B6ADF"/>
    <w:p w14:paraId="1DADB6AD" w14:textId="77777777" w:rsidR="00337615" w:rsidRDefault="00337615" w:rsidP="003B6ADF">
      <w:pPr>
        <w:rPr>
          <w:rFonts w:cstheme="minorHAnsi"/>
          <w:b/>
          <w:bCs/>
          <w:sz w:val="20"/>
          <w:szCs w:val="20"/>
          <w:u w:val="single"/>
        </w:rPr>
      </w:pPr>
    </w:p>
    <w:p w14:paraId="27E83E2A" w14:textId="1EC243BF" w:rsidR="003B6ADF" w:rsidRPr="00DB557A" w:rsidRDefault="003B6ADF" w:rsidP="003B6ADF">
      <w:pPr>
        <w:rPr>
          <w:rFonts w:cstheme="minorHAnsi"/>
          <w:sz w:val="20"/>
          <w:szCs w:val="20"/>
        </w:rPr>
      </w:pPr>
      <w:r w:rsidRPr="00DB557A">
        <w:rPr>
          <w:rFonts w:cstheme="minorHAnsi"/>
          <w:b/>
          <w:bCs/>
          <w:sz w:val="20"/>
          <w:szCs w:val="20"/>
          <w:u w:val="single"/>
        </w:rPr>
        <w:t>CARATTERISTICHE</w:t>
      </w:r>
      <w:r w:rsidRPr="00DB557A">
        <w:rPr>
          <w:rFonts w:cstheme="minorHAnsi"/>
          <w:sz w:val="20"/>
          <w:szCs w:val="20"/>
        </w:rPr>
        <w:t>:</w:t>
      </w:r>
    </w:p>
    <w:p w14:paraId="13A5A58E" w14:textId="322E6DC7" w:rsidR="003B6ADF" w:rsidRPr="00DB557A" w:rsidRDefault="003B6ADF" w:rsidP="008136A5">
      <w:pPr>
        <w:pStyle w:val="Paragrafoelenco"/>
        <w:numPr>
          <w:ilvl w:val="0"/>
          <w:numId w:val="10"/>
        </w:numPr>
        <w:jc w:val="both"/>
        <w:rPr>
          <w:rFonts w:cstheme="minorHAnsi"/>
          <w:color w:val="000000"/>
          <w:sz w:val="20"/>
          <w:szCs w:val="20"/>
        </w:rPr>
      </w:pPr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Tipologia a DOPPIO SNODO con apertura interno/esterno. FISSE</w:t>
      </w:r>
    </w:p>
    <w:p w14:paraId="54CCF953" w14:textId="1F18B5AC" w:rsidR="003B6ADF" w:rsidRPr="00DB557A" w:rsidRDefault="003B6ADF" w:rsidP="008136A5">
      <w:pPr>
        <w:pStyle w:val="Paragrafoelenco"/>
        <w:numPr>
          <w:ilvl w:val="0"/>
          <w:numId w:val="10"/>
        </w:numPr>
        <w:jc w:val="both"/>
        <w:rPr>
          <w:rFonts w:cstheme="minorHAnsi"/>
          <w:color w:val="000000"/>
          <w:sz w:val="20"/>
          <w:szCs w:val="20"/>
        </w:rPr>
      </w:pPr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Telaio Perimetrale con compensatori verticali, è composta da 2 montanti e da 2 traversi (superiore/inferiore)</w:t>
      </w:r>
    </w:p>
    <w:p w14:paraId="5685BC98" w14:textId="6B20A110" w:rsidR="003B6ADF" w:rsidRPr="00DB557A" w:rsidRDefault="003B6ADF" w:rsidP="008136A5">
      <w:pPr>
        <w:pStyle w:val="Paragrafoelenco"/>
        <w:numPr>
          <w:ilvl w:val="0"/>
          <w:numId w:val="10"/>
        </w:numPr>
        <w:jc w:val="both"/>
        <w:rPr>
          <w:rFonts w:cstheme="minorHAnsi"/>
          <w:color w:val="000000"/>
          <w:sz w:val="20"/>
          <w:szCs w:val="20"/>
        </w:rPr>
      </w:pPr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Anta Realizzata con montati orizzontali e tondini cementati</w:t>
      </w:r>
    </w:p>
    <w:p w14:paraId="63A0EC15" w14:textId="3DA23F44" w:rsidR="003B6ADF" w:rsidRPr="00DB557A" w:rsidRDefault="003B6ADF" w:rsidP="008136A5">
      <w:pPr>
        <w:pStyle w:val="Paragrafoelenco"/>
        <w:numPr>
          <w:ilvl w:val="0"/>
          <w:numId w:val="10"/>
        </w:numPr>
        <w:jc w:val="both"/>
        <w:rPr>
          <w:rFonts w:cstheme="minorHAnsi"/>
          <w:color w:val="000000"/>
          <w:sz w:val="20"/>
          <w:szCs w:val="20"/>
        </w:rPr>
      </w:pPr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Serratura Brevettata Mottura, di sicurezza a tre punti di chiusura, azionata tramite maniglia e bloccaggio con cilindro a profilo europeo</w:t>
      </w:r>
    </w:p>
    <w:p w14:paraId="2F8DCBCE" w14:textId="24A42E7D" w:rsidR="003B6ADF" w:rsidRPr="00DB557A" w:rsidRDefault="003B6ADF" w:rsidP="008136A5">
      <w:pPr>
        <w:pStyle w:val="Paragrafoelenco"/>
        <w:numPr>
          <w:ilvl w:val="0"/>
          <w:numId w:val="10"/>
        </w:numPr>
        <w:jc w:val="both"/>
        <w:rPr>
          <w:rFonts w:cstheme="minorHAnsi"/>
          <w:color w:val="000000"/>
          <w:sz w:val="20"/>
          <w:szCs w:val="20"/>
        </w:rPr>
      </w:pPr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Maniglia In resina Modello Golf</w:t>
      </w:r>
    </w:p>
    <w:p w14:paraId="6DD06012" w14:textId="5E801705" w:rsidR="003B6ADF" w:rsidRPr="00DB557A" w:rsidRDefault="003B6ADF" w:rsidP="008136A5">
      <w:pPr>
        <w:pStyle w:val="Paragrafoelenco"/>
        <w:numPr>
          <w:ilvl w:val="0"/>
          <w:numId w:val="10"/>
        </w:numPr>
        <w:jc w:val="both"/>
        <w:rPr>
          <w:rFonts w:cstheme="minorHAnsi"/>
          <w:color w:val="000000"/>
          <w:sz w:val="20"/>
          <w:szCs w:val="20"/>
        </w:rPr>
      </w:pPr>
      <w:proofErr w:type="spellStart"/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Catennacci</w:t>
      </w:r>
      <w:proofErr w:type="spellEnd"/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 xml:space="preserve"> mobili Superiore </w:t>
      </w:r>
      <w:proofErr w:type="spellStart"/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ed</w:t>
      </w:r>
      <w:proofErr w:type="spellEnd"/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 xml:space="preserve"> inferiore in acciaio Ø mm. 18, azionati dalla serratura con corsa di mm.25</w:t>
      </w:r>
    </w:p>
    <w:p w14:paraId="6E028241" w14:textId="0C5771AB" w:rsidR="003B6ADF" w:rsidRPr="00DB557A" w:rsidRDefault="003B6ADF" w:rsidP="008136A5">
      <w:pPr>
        <w:pStyle w:val="Paragrafoelenco"/>
        <w:numPr>
          <w:ilvl w:val="0"/>
          <w:numId w:val="10"/>
        </w:numPr>
        <w:jc w:val="both"/>
        <w:rPr>
          <w:rFonts w:cstheme="minorHAnsi"/>
          <w:color w:val="000000"/>
          <w:sz w:val="20"/>
          <w:szCs w:val="20"/>
        </w:rPr>
      </w:pPr>
      <w:r w:rsidRPr="00DB557A">
        <w:rPr>
          <w:rFonts w:cstheme="minorHAnsi"/>
          <w:color w:val="222222"/>
          <w:sz w:val="20"/>
          <w:szCs w:val="20"/>
          <w:shd w:val="clear" w:color="auto" w:fill="F8F8F8"/>
        </w:rPr>
        <w:t>Finitura Zincatura, fondo passivante con nanotecnologie, verniciatura con polveri in poliestere puro per esterni Quality Coat.</w:t>
      </w:r>
    </w:p>
    <w:p w14:paraId="714BF138" w14:textId="525D7579" w:rsidR="003B6ADF" w:rsidRDefault="003B6ADF" w:rsidP="003B6ADF">
      <w:pPr>
        <w:pStyle w:val="Paragrafoelenco"/>
        <w:rPr>
          <w:rFonts w:ascii="Arial" w:hAnsi="Arial" w:cs="Arial"/>
          <w:color w:val="222222"/>
          <w:shd w:val="clear" w:color="auto" w:fill="F8F8F8"/>
        </w:rPr>
      </w:pPr>
    </w:p>
    <w:p w14:paraId="2A62847D" w14:textId="77777777" w:rsidR="003B6ADF" w:rsidRPr="00DB557A" w:rsidRDefault="003B6ADF" w:rsidP="003B6ADF">
      <w:pPr>
        <w:pStyle w:val="Paragrafoelenco"/>
        <w:rPr>
          <w:sz w:val="20"/>
          <w:szCs w:val="20"/>
        </w:rPr>
      </w:pPr>
      <w:r w:rsidRPr="00DB557A">
        <w:rPr>
          <w:rFonts w:ascii="Arial" w:hAnsi="Arial" w:cs="Arial"/>
          <w:b/>
          <w:bCs/>
          <w:color w:val="222222"/>
          <w:highlight w:val="yellow"/>
          <w:shd w:val="clear" w:color="auto" w:fill="F8F8F8"/>
        </w:rPr>
        <w:t>Colore</w:t>
      </w:r>
      <w:r w:rsidRPr="00DB557A">
        <w:rPr>
          <w:rFonts w:ascii="Arial" w:hAnsi="Arial" w:cs="Arial"/>
          <w:color w:val="222222"/>
          <w:sz w:val="20"/>
          <w:szCs w:val="20"/>
          <w:highlight w:val="yellow"/>
          <w:shd w:val="clear" w:color="auto" w:fill="F8F8F8"/>
        </w:rPr>
        <w:t>: Colori di serie: Bianco RAL 9010, Grigio chiaro RAL 7035, Grigio Micaceo, Avorio RAL 1013, Grigio Argento RAL 7001</w:t>
      </w:r>
    </w:p>
    <w:p w14:paraId="25895E93" w14:textId="662AC818" w:rsidR="00DB557A" w:rsidRDefault="00E55B63" w:rsidP="00D30952">
      <w:pPr>
        <w:spacing w:after="0"/>
        <w:jc w:val="both"/>
        <w:rPr>
          <w:rFonts w:cstheme="minorHAnsi"/>
          <w:b/>
          <w:bCs/>
          <w:sz w:val="20"/>
          <w:szCs w:val="20"/>
          <w:u w:val="single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C427CB4" wp14:editId="7E15B715">
            <wp:simplePos x="0" y="0"/>
            <wp:positionH relativeFrom="column">
              <wp:posOffset>-469960</wp:posOffset>
            </wp:positionH>
            <wp:positionV relativeFrom="paragraph">
              <wp:posOffset>177944</wp:posOffset>
            </wp:positionV>
            <wp:extent cx="1175385" cy="2390775"/>
            <wp:effectExtent l="0" t="0" r="5715" b="9525"/>
            <wp:wrapSquare wrapText="bothSides"/>
            <wp:docPr id="20" name="Immagine 20" descr="Immagine che contiene edificio, erba, esterni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edificio, erba, esterni, finest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1025C" w14:textId="235CEBFD" w:rsidR="00D30952" w:rsidRPr="00DB557A" w:rsidRDefault="00D30952" w:rsidP="00D30952">
      <w:pPr>
        <w:spacing w:after="0"/>
        <w:jc w:val="both"/>
        <w:rPr>
          <w:rFonts w:cstheme="minorHAnsi"/>
          <w:b/>
          <w:bCs/>
          <w:sz w:val="20"/>
          <w:szCs w:val="20"/>
          <w:u w:val="single"/>
        </w:rPr>
      </w:pPr>
      <w:r w:rsidRPr="00DB557A">
        <w:rPr>
          <w:rFonts w:cstheme="minorHAnsi"/>
          <w:b/>
          <w:bCs/>
          <w:sz w:val="20"/>
          <w:szCs w:val="20"/>
          <w:u w:val="single"/>
        </w:rPr>
        <w:t>GRATA BLINDATA Classe SICUREZZA 3:</w:t>
      </w:r>
    </w:p>
    <w:p w14:paraId="2CD45612" w14:textId="11B01E4C" w:rsidR="00D30952" w:rsidRPr="00DB557A" w:rsidRDefault="00D30952" w:rsidP="008136A5">
      <w:pPr>
        <w:spacing w:after="0"/>
        <w:jc w:val="both"/>
        <w:rPr>
          <w:rFonts w:cstheme="minorHAnsi"/>
          <w:sz w:val="20"/>
          <w:szCs w:val="20"/>
        </w:rPr>
      </w:pPr>
      <w:r w:rsidRPr="00DB557A">
        <w:rPr>
          <w:rFonts w:cstheme="minorHAnsi"/>
          <w:sz w:val="20"/>
          <w:szCs w:val="20"/>
        </w:rPr>
        <w:t xml:space="preserve">Grata Blindata </w:t>
      </w:r>
      <w:r w:rsidRPr="00DB557A">
        <w:rPr>
          <w:rFonts w:cstheme="minorHAnsi"/>
          <w:b/>
          <w:bCs/>
          <w:sz w:val="20"/>
          <w:szCs w:val="20"/>
        </w:rPr>
        <w:t>Cl</w:t>
      </w:r>
      <w:r w:rsidR="008136A5" w:rsidRPr="00DB557A">
        <w:rPr>
          <w:rFonts w:cstheme="minorHAnsi"/>
          <w:b/>
          <w:bCs/>
          <w:sz w:val="20"/>
          <w:szCs w:val="20"/>
        </w:rPr>
        <w:t>asse</w:t>
      </w:r>
      <w:r w:rsidRPr="00DB557A">
        <w:rPr>
          <w:rFonts w:cstheme="minorHAnsi"/>
          <w:b/>
          <w:bCs/>
          <w:sz w:val="20"/>
          <w:szCs w:val="20"/>
        </w:rPr>
        <w:t xml:space="preserve"> 3</w:t>
      </w:r>
      <w:r w:rsidRPr="00DB557A">
        <w:rPr>
          <w:rFonts w:cstheme="minorHAnsi"/>
          <w:sz w:val="20"/>
          <w:szCs w:val="20"/>
        </w:rPr>
        <w:t xml:space="preserve"> Mod. </w:t>
      </w:r>
      <w:r w:rsidR="0088401F" w:rsidRPr="00E55B63">
        <w:rPr>
          <w:rFonts w:cstheme="minorHAnsi"/>
          <w:b/>
          <w:bCs/>
          <w:sz w:val="20"/>
          <w:szCs w:val="20"/>
        </w:rPr>
        <w:t>SIRIO</w:t>
      </w:r>
      <w:r w:rsidRPr="00E55B63">
        <w:rPr>
          <w:rFonts w:cstheme="minorHAnsi"/>
          <w:sz w:val="20"/>
          <w:szCs w:val="20"/>
        </w:rPr>
        <w:t xml:space="preserve"> </w:t>
      </w:r>
      <w:r w:rsidRPr="00DB557A">
        <w:rPr>
          <w:rFonts w:cstheme="minorHAnsi"/>
          <w:sz w:val="20"/>
          <w:szCs w:val="20"/>
        </w:rPr>
        <w:t xml:space="preserve">in colore </w:t>
      </w:r>
      <w:r w:rsidRPr="00E55B63">
        <w:rPr>
          <w:rFonts w:cstheme="minorHAnsi"/>
          <w:b/>
          <w:bCs/>
          <w:sz w:val="20"/>
          <w:szCs w:val="20"/>
        </w:rPr>
        <w:t>Bianco</w:t>
      </w:r>
      <w:r w:rsidRPr="00DB557A">
        <w:rPr>
          <w:rFonts w:cstheme="minorHAnsi"/>
          <w:sz w:val="20"/>
          <w:szCs w:val="20"/>
          <w:highlight w:val="yellow"/>
        </w:rPr>
        <w:t xml:space="preserve"> </w:t>
      </w:r>
      <w:r w:rsidRPr="00DB557A">
        <w:rPr>
          <w:rFonts w:cstheme="minorHAnsi"/>
          <w:sz w:val="20"/>
          <w:szCs w:val="20"/>
        </w:rPr>
        <w:t>con:</w:t>
      </w:r>
    </w:p>
    <w:p w14:paraId="5B0187F9" w14:textId="7EC07187" w:rsidR="00D30952" w:rsidRPr="00DB557A" w:rsidRDefault="00D30952" w:rsidP="008136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 xml:space="preserve">Telaio realizzato in lamiera zincata spessore 20/10 sagomata con aletta a coprifilo. </w:t>
      </w:r>
    </w:p>
    <w:p w14:paraId="64CA5271" w14:textId="32564834" w:rsidR="00D30952" w:rsidRPr="00DB557A" w:rsidRDefault="00D30952" w:rsidP="008136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 xml:space="preserve">Ante zincate a freddo con sezione 40x60 mm spessore 15/10 con alette di battute antiscasso di 20 mm, </w:t>
      </w:r>
    </w:p>
    <w:p w14:paraId="40C9A3F9" w14:textId="77777777" w:rsidR="00D30952" w:rsidRPr="00DB557A" w:rsidRDefault="00D30952" w:rsidP="008136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>il cui bloccaggio è assicurato da punzonature e inserimento di un tondino in acciaio diametro 6 mm.</w:t>
      </w:r>
    </w:p>
    <w:p w14:paraId="12A46904" w14:textId="77777777" w:rsidR="00D30952" w:rsidRPr="00DB557A" w:rsidRDefault="00D30952" w:rsidP="008136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0"/>
          <w:szCs w:val="20"/>
          <w:lang w:eastAsia="it-IT"/>
        </w:rPr>
      </w:pPr>
    </w:p>
    <w:p w14:paraId="485D84F6" w14:textId="77777777" w:rsidR="00D30952" w:rsidRPr="00DB557A" w:rsidRDefault="00D30952" w:rsidP="008136A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it-IT"/>
        </w:rPr>
      </w:pPr>
      <w:r w:rsidRPr="00DB557A">
        <w:rPr>
          <w:rFonts w:eastAsia="Times New Roman" w:cstheme="minorHAnsi"/>
          <w:b/>
          <w:bCs/>
          <w:sz w:val="20"/>
          <w:szCs w:val="20"/>
          <w:u w:val="single"/>
          <w:lang w:eastAsia="it-IT"/>
        </w:rPr>
        <w:t>Caratteristiche:</w:t>
      </w:r>
    </w:p>
    <w:p w14:paraId="46C2A849" w14:textId="36407032" w:rsidR="00D30952" w:rsidRPr="00DB557A" w:rsidRDefault="00D30952" w:rsidP="008136A5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>Cerniere a tre ali, che permettono la movimentazione degli infissi su un solo cardine;</w:t>
      </w:r>
    </w:p>
    <w:p w14:paraId="34BEC6F8" w14:textId="3AC986F5" w:rsidR="00D30952" w:rsidRPr="00DB557A" w:rsidRDefault="00D30952" w:rsidP="008136A5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>N°</w:t>
      </w:r>
      <w:r w:rsidR="008136A5" w:rsidRPr="00DB557A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Pr="00DB557A">
        <w:rPr>
          <w:rFonts w:eastAsia="Times New Roman" w:cstheme="minorHAnsi"/>
          <w:sz w:val="20"/>
          <w:szCs w:val="20"/>
          <w:lang w:eastAsia="it-IT"/>
        </w:rPr>
        <w:t>3 rostri antistrappo per portafinestra;</w:t>
      </w:r>
    </w:p>
    <w:p w14:paraId="15E3F8C1" w14:textId="77777777" w:rsidR="00D30952" w:rsidRPr="00DB557A" w:rsidRDefault="00D30952" w:rsidP="008136A5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 xml:space="preserve">Serratura del tipo basculante a triplice espansione con cilindro a cifratura europea e terminali di bloccaggio superiore e inferiore; </w:t>
      </w:r>
    </w:p>
    <w:p w14:paraId="65CAC3BA" w14:textId="77777777" w:rsidR="00D30952" w:rsidRPr="00DB557A" w:rsidRDefault="00D30952" w:rsidP="008136A5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>Maniglie e copri cilindro di colore nero di serie</w:t>
      </w:r>
    </w:p>
    <w:p w14:paraId="2EC39894" w14:textId="77777777" w:rsidR="00D30952" w:rsidRPr="00DB557A" w:rsidRDefault="00D30952" w:rsidP="008136A5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 xml:space="preserve">Verniciatura con pretrattamento granigliatura meccanica e fosfosgrassaggio; </w:t>
      </w:r>
    </w:p>
    <w:p w14:paraId="20C12FB9" w14:textId="2316DCBC" w:rsidR="00D30952" w:rsidRPr="00DB557A" w:rsidRDefault="00D30952" w:rsidP="008136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Times New Roman" w:cstheme="minorHAnsi"/>
          <w:sz w:val="20"/>
          <w:szCs w:val="20"/>
          <w:lang w:eastAsia="it-IT"/>
        </w:rPr>
        <w:t xml:space="preserve">              verniciatura a forno con polveri in poliestere in tutti i colori opachi e nei colori speciali  </w:t>
      </w:r>
    </w:p>
    <w:p w14:paraId="2E508A66" w14:textId="709342E6" w:rsidR="00D30952" w:rsidRPr="00DB557A" w:rsidRDefault="00D30952" w:rsidP="008136A5">
      <w:pPr>
        <w:spacing w:after="0" w:line="240" w:lineRule="auto"/>
        <w:ind w:right="57"/>
        <w:jc w:val="both"/>
        <w:rPr>
          <w:rFonts w:eastAsia="Times New Roman" w:cstheme="minorHAnsi"/>
          <w:sz w:val="20"/>
          <w:szCs w:val="20"/>
          <w:lang w:eastAsia="it-IT"/>
        </w:rPr>
      </w:pPr>
      <w:r w:rsidRPr="00DB557A">
        <w:rPr>
          <w:rFonts w:eastAsia="Calibri" w:cstheme="minorHAnsi"/>
          <w:b/>
          <w:color w:val="000000"/>
          <w:sz w:val="20"/>
          <w:szCs w:val="20"/>
          <w:lang w:eastAsia="it-IT"/>
        </w:rPr>
        <w:t xml:space="preserve">              </w:t>
      </w:r>
      <w:r w:rsidRPr="00DB557A">
        <w:rPr>
          <w:rFonts w:eastAsia="Calibri" w:cstheme="minorHAnsi"/>
          <w:bCs/>
          <w:color w:val="000000"/>
          <w:sz w:val="20"/>
          <w:szCs w:val="20"/>
          <w:lang w:eastAsia="it-IT"/>
        </w:rPr>
        <w:t xml:space="preserve">disponibili </w:t>
      </w:r>
      <w:r w:rsidRPr="00DB557A">
        <w:rPr>
          <w:rFonts w:eastAsia="Times New Roman" w:cstheme="minorHAnsi"/>
          <w:sz w:val="20"/>
          <w:szCs w:val="20"/>
          <w:lang w:eastAsia="it-IT"/>
        </w:rPr>
        <w:t>da ns/mazzetta colori.</w:t>
      </w:r>
    </w:p>
    <w:p w14:paraId="62DA3BC0" w14:textId="77777777" w:rsidR="00D30952" w:rsidRPr="00D30952" w:rsidRDefault="00D30952" w:rsidP="00D30952">
      <w:pPr>
        <w:spacing w:after="0" w:line="240" w:lineRule="auto"/>
        <w:ind w:right="57"/>
        <w:rPr>
          <w:rFonts w:eastAsia="Calibri" w:cs="Calibri"/>
          <w:b/>
          <w:color w:val="000000"/>
          <w:sz w:val="24"/>
          <w:szCs w:val="24"/>
          <w:lang w:eastAsia="it-IT"/>
        </w:rPr>
      </w:pPr>
    </w:p>
    <w:sectPr w:rsidR="00D30952" w:rsidRPr="00D30952" w:rsidSect="008136A5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7CCAC" w14:textId="77777777" w:rsidR="00627A4E" w:rsidRDefault="00627A4E" w:rsidP="00CA25CD">
      <w:pPr>
        <w:spacing w:after="0" w:line="240" w:lineRule="auto"/>
      </w:pPr>
      <w:r>
        <w:separator/>
      </w:r>
    </w:p>
  </w:endnote>
  <w:endnote w:type="continuationSeparator" w:id="0">
    <w:p w14:paraId="5A1D9D49" w14:textId="77777777" w:rsidR="00627A4E" w:rsidRDefault="00627A4E" w:rsidP="00CA2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796E9" w14:textId="77777777" w:rsidR="00627A4E" w:rsidRDefault="00627A4E" w:rsidP="00CA25CD">
      <w:pPr>
        <w:spacing w:after="0" w:line="240" w:lineRule="auto"/>
      </w:pPr>
      <w:r>
        <w:separator/>
      </w:r>
    </w:p>
  </w:footnote>
  <w:footnote w:type="continuationSeparator" w:id="0">
    <w:p w14:paraId="76C62092" w14:textId="77777777" w:rsidR="00627A4E" w:rsidRDefault="00627A4E" w:rsidP="00CA2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E0019"/>
    <w:multiLevelType w:val="hybridMultilevel"/>
    <w:tmpl w:val="DB5AA1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47679"/>
    <w:multiLevelType w:val="hybridMultilevel"/>
    <w:tmpl w:val="ECCE57CE"/>
    <w:lvl w:ilvl="0" w:tplc="EB3033B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D3BEA"/>
    <w:multiLevelType w:val="hybridMultilevel"/>
    <w:tmpl w:val="65FCDF26"/>
    <w:lvl w:ilvl="0" w:tplc="28BABC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5453"/>
    <w:multiLevelType w:val="hybridMultilevel"/>
    <w:tmpl w:val="4FA62B3A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56140"/>
    <w:multiLevelType w:val="hybridMultilevel"/>
    <w:tmpl w:val="7A92CD6A"/>
    <w:lvl w:ilvl="0" w:tplc="265AC0D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B4AD3"/>
    <w:multiLevelType w:val="hybridMultilevel"/>
    <w:tmpl w:val="9A228F40"/>
    <w:lvl w:ilvl="0" w:tplc="EA2EA6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F0841"/>
    <w:multiLevelType w:val="hybridMultilevel"/>
    <w:tmpl w:val="C6FE843E"/>
    <w:lvl w:ilvl="0" w:tplc="C82E177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B91CAA"/>
    <w:multiLevelType w:val="multilevel"/>
    <w:tmpl w:val="649E86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707D3A05"/>
    <w:multiLevelType w:val="hybridMultilevel"/>
    <w:tmpl w:val="2F1A74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102216">
    <w:abstractNumId w:val="3"/>
  </w:num>
  <w:num w:numId="2" w16cid:durableId="1560242645">
    <w:abstractNumId w:val="1"/>
  </w:num>
  <w:num w:numId="3" w16cid:durableId="642854990">
    <w:abstractNumId w:val="4"/>
  </w:num>
  <w:num w:numId="4" w16cid:durableId="1303775528">
    <w:abstractNumId w:val="2"/>
  </w:num>
  <w:num w:numId="5" w16cid:durableId="116410067">
    <w:abstractNumId w:val="6"/>
  </w:num>
  <w:num w:numId="6" w16cid:durableId="897400352">
    <w:abstractNumId w:val="5"/>
  </w:num>
  <w:num w:numId="7" w16cid:durableId="165452695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65452695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165452695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1349872096">
    <w:abstractNumId w:val="0"/>
  </w:num>
  <w:num w:numId="11" w16cid:durableId="3733106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0B"/>
    <w:rsid w:val="000309EE"/>
    <w:rsid w:val="000509C8"/>
    <w:rsid w:val="000520AD"/>
    <w:rsid w:val="00053472"/>
    <w:rsid w:val="000647DE"/>
    <w:rsid w:val="00066CCC"/>
    <w:rsid w:val="000A2118"/>
    <w:rsid w:val="000A6CEC"/>
    <w:rsid w:val="000D792F"/>
    <w:rsid w:val="00104872"/>
    <w:rsid w:val="00112A0F"/>
    <w:rsid w:val="00130CE8"/>
    <w:rsid w:val="0015420F"/>
    <w:rsid w:val="001641ED"/>
    <w:rsid w:val="00193DD4"/>
    <w:rsid w:val="001B062A"/>
    <w:rsid w:val="001B4E54"/>
    <w:rsid w:val="001B7A61"/>
    <w:rsid w:val="001D6AA2"/>
    <w:rsid w:val="001F4FA1"/>
    <w:rsid w:val="00224E3D"/>
    <w:rsid w:val="00242F02"/>
    <w:rsid w:val="002524AD"/>
    <w:rsid w:val="00265A07"/>
    <w:rsid w:val="00280307"/>
    <w:rsid w:val="002B41F7"/>
    <w:rsid w:val="002F6D88"/>
    <w:rsid w:val="00310BCD"/>
    <w:rsid w:val="00314244"/>
    <w:rsid w:val="00337615"/>
    <w:rsid w:val="00343648"/>
    <w:rsid w:val="00356D64"/>
    <w:rsid w:val="003B6ADF"/>
    <w:rsid w:val="004040A6"/>
    <w:rsid w:val="00423EA9"/>
    <w:rsid w:val="0043231D"/>
    <w:rsid w:val="00437B86"/>
    <w:rsid w:val="0044635A"/>
    <w:rsid w:val="004503FD"/>
    <w:rsid w:val="00465859"/>
    <w:rsid w:val="00474700"/>
    <w:rsid w:val="00483BE0"/>
    <w:rsid w:val="004F0639"/>
    <w:rsid w:val="00501FB9"/>
    <w:rsid w:val="00531FE8"/>
    <w:rsid w:val="00586A3D"/>
    <w:rsid w:val="005D2173"/>
    <w:rsid w:val="005E628D"/>
    <w:rsid w:val="00611661"/>
    <w:rsid w:val="00612D30"/>
    <w:rsid w:val="00627A4E"/>
    <w:rsid w:val="006424D0"/>
    <w:rsid w:val="00652430"/>
    <w:rsid w:val="00664346"/>
    <w:rsid w:val="00674DC2"/>
    <w:rsid w:val="00681A7E"/>
    <w:rsid w:val="006D6E8E"/>
    <w:rsid w:val="006E6AC5"/>
    <w:rsid w:val="006F1EB1"/>
    <w:rsid w:val="00787CF8"/>
    <w:rsid w:val="007C345E"/>
    <w:rsid w:val="007F080B"/>
    <w:rsid w:val="007F2255"/>
    <w:rsid w:val="00812A5B"/>
    <w:rsid w:val="008136A5"/>
    <w:rsid w:val="00822151"/>
    <w:rsid w:val="00831C43"/>
    <w:rsid w:val="0084304D"/>
    <w:rsid w:val="00873FF7"/>
    <w:rsid w:val="0088401F"/>
    <w:rsid w:val="00885D50"/>
    <w:rsid w:val="00893C99"/>
    <w:rsid w:val="008C27E5"/>
    <w:rsid w:val="008D09BF"/>
    <w:rsid w:val="008D22C6"/>
    <w:rsid w:val="008E4A67"/>
    <w:rsid w:val="008F0865"/>
    <w:rsid w:val="009436C4"/>
    <w:rsid w:val="0095540A"/>
    <w:rsid w:val="00955FA4"/>
    <w:rsid w:val="009609BC"/>
    <w:rsid w:val="009B438D"/>
    <w:rsid w:val="009F4E0C"/>
    <w:rsid w:val="009F63BE"/>
    <w:rsid w:val="00A2435A"/>
    <w:rsid w:val="00A30DD9"/>
    <w:rsid w:val="00A4293F"/>
    <w:rsid w:val="00A46B94"/>
    <w:rsid w:val="00A723BD"/>
    <w:rsid w:val="00A84231"/>
    <w:rsid w:val="00A8675F"/>
    <w:rsid w:val="00AC43CE"/>
    <w:rsid w:val="00AD6948"/>
    <w:rsid w:val="00AE340D"/>
    <w:rsid w:val="00B13C8E"/>
    <w:rsid w:val="00B34F48"/>
    <w:rsid w:val="00B37F06"/>
    <w:rsid w:val="00B45A6D"/>
    <w:rsid w:val="00B46466"/>
    <w:rsid w:val="00B86C7C"/>
    <w:rsid w:val="00B95053"/>
    <w:rsid w:val="00BE7369"/>
    <w:rsid w:val="00C200C7"/>
    <w:rsid w:val="00C42F83"/>
    <w:rsid w:val="00C50FAB"/>
    <w:rsid w:val="00CA1692"/>
    <w:rsid w:val="00CA2075"/>
    <w:rsid w:val="00CA25CD"/>
    <w:rsid w:val="00CA444D"/>
    <w:rsid w:val="00CC0A13"/>
    <w:rsid w:val="00CD5982"/>
    <w:rsid w:val="00CE3F81"/>
    <w:rsid w:val="00CE476C"/>
    <w:rsid w:val="00D17A96"/>
    <w:rsid w:val="00D30952"/>
    <w:rsid w:val="00D619E3"/>
    <w:rsid w:val="00D71FA2"/>
    <w:rsid w:val="00DA7664"/>
    <w:rsid w:val="00DB3501"/>
    <w:rsid w:val="00DB359E"/>
    <w:rsid w:val="00DB557A"/>
    <w:rsid w:val="00DC4986"/>
    <w:rsid w:val="00DD346B"/>
    <w:rsid w:val="00E10F40"/>
    <w:rsid w:val="00E14AE5"/>
    <w:rsid w:val="00E172E5"/>
    <w:rsid w:val="00E20A14"/>
    <w:rsid w:val="00E35DEA"/>
    <w:rsid w:val="00E55B63"/>
    <w:rsid w:val="00E712A8"/>
    <w:rsid w:val="00E8693F"/>
    <w:rsid w:val="00EE78D8"/>
    <w:rsid w:val="00F244EE"/>
    <w:rsid w:val="00F85BF9"/>
    <w:rsid w:val="00F87381"/>
    <w:rsid w:val="00FB309D"/>
    <w:rsid w:val="00FB5AF7"/>
    <w:rsid w:val="00FB699F"/>
    <w:rsid w:val="00FC226C"/>
    <w:rsid w:val="00FC6E98"/>
    <w:rsid w:val="00FD3B1C"/>
    <w:rsid w:val="00FD7101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975C1"/>
  <w15:chartTrackingRefBased/>
  <w15:docId w15:val="{B3A7CDEA-C84E-482B-BF34-B23F82D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A25CD"/>
    <w:pPr>
      <w:spacing w:after="0" w:line="240" w:lineRule="auto"/>
    </w:pPr>
    <w:rPr>
      <w:rFonts w:ascii="Calibri" w:eastAsia="Calibri" w:hAnsi="Calibri" w:cs="Calibri"/>
      <w:color w:val="00000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A25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25CD"/>
  </w:style>
  <w:style w:type="paragraph" w:styleId="Pidipagina">
    <w:name w:val="footer"/>
    <w:basedOn w:val="Normale"/>
    <w:link w:val="PidipaginaCarattere"/>
    <w:uiPriority w:val="99"/>
    <w:unhideWhenUsed/>
    <w:rsid w:val="00CA25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25CD"/>
  </w:style>
  <w:style w:type="paragraph" w:styleId="Paragrafoelenco">
    <w:name w:val="List Paragraph"/>
    <w:basedOn w:val="Normale"/>
    <w:uiPriority w:val="34"/>
    <w:qFormat/>
    <w:rsid w:val="00CC0A13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5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14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inferriatevep.com/wp-content/uploads/2019/05/particolari_BIG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inferriatevep.com/wp-content/uploads/2019/05/particolari_BIG9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inferriatevep.com/wp-content/uploads/2019/05/particolari_BIG8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Pucci</dc:creator>
  <cp:keywords/>
  <dc:description/>
  <cp:lastModifiedBy>EliSimo</cp:lastModifiedBy>
  <cp:revision>98</cp:revision>
  <dcterms:created xsi:type="dcterms:W3CDTF">2021-02-17T15:15:00Z</dcterms:created>
  <dcterms:modified xsi:type="dcterms:W3CDTF">2025-02-01T09:59:00Z</dcterms:modified>
</cp:coreProperties>
</file>